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CBB1" w14:textId="49C1E526" w:rsidR="00643C62" w:rsidRPr="002A2444" w:rsidRDefault="00643C62" w:rsidP="00643C62">
      <w:pPr>
        <w:pStyle w:val="titel"/>
        <w:rPr>
          <w:lang w:val="it-CH"/>
        </w:rPr>
      </w:pPr>
      <w:r w:rsidRPr="002A2444">
        <w:rPr>
          <w:lang w:val="it-CH"/>
        </w:rPr>
        <w:t xml:space="preserve">Riconoscere lo stress </w:t>
      </w:r>
      <w:r w:rsidR="00FD234E" w:rsidRPr="002A2444">
        <w:rPr>
          <w:lang w:val="it-CH"/>
        </w:rPr>
        <w:t>psichico</w:t>
      </w:r>
    </w:p>
    <w:p w14:paraId="148EFFBF" w14:textId="77777777" w:rsidR="00643C62" w:rsidRPr="002A2444" w:rsidRDefault="00643C62" w:rsidP="00643C62">
      <w:pPr>
        <w:keepNext/>
        <w:tabs>
          <w:tab w:val="left" w:pos="3402"/>
        </w:tabs>
        <w:spacing w:before="240" w:line="233" w:lineRule="auto"/>
        <w:rPr>
          <w:rFonts w:ascii="Calibri" w:hAnsi="Calibri" w:cs="Arial"/>
          <w:b/>
          <w:lang w:val="it-CH"/>
        </w:rPr>
      </w:pPr>
      <w:r w:rsidRPr="002A2444">
        <w:rPr>
          <w:rFonts w:ascii="Calibri" w:hAnsi="Calibri" w:cs="Arial"/>
          <w:b/>
          <w:lang w:val="it-CH"/>
        </w:rPr>
        <w:t>Segnali d'allarme precoci</w:t>
      </w:r>
    </w:p>
    <w:p w14:paraId="4CF60FF0" w14:textId="77777777" w:rsidR="00643C62" w:rsidRPr="002A2444" w:rsidRDefault="00643C62" w:rsidP="00643C62">
      <w:pPr>
        <w:rPr>
          <w:rFonts w:ascii="Calibri" w:hAnsi="Calibri" w:cs="Calibri"/>
          <w:lang w:val="it-CH"/>
        </w:rPr>
      </w:pPr>
      <w:r w:rsidRPr="002A2444">
        <w:rPr>
          <w:rFonts w:ascii="Calibri" w:hAnsi="Calibri" w:cs="Calibri"/>
          <w:lang w:val="it-CH"/>
        </w:rPr>
        <w:t>Alcuni segnali precoci si manifestano in diversi casi di stress mentale, altri sono piuttosto di natura specifica. Per voi in quanto dirigenti si tratta di drizzare le antenne per poter perlomeno individuare la possibilità di disturbi psicologici. Ciò vale per i segni che riconoscete negli altri, come per quelli che vivete in prima persona.</w:t>
      </w:r>
      <w:r w:rsidRPr="002A2444">
        <w:rPr>
          <w:lang w:val="it-CH"/>
        </w:rPr>
        <w:t xml:space="preserve">  </w:t>
      </w:r>
    </w:p>
    <w:tbl>
      <w:tblPr>
        <w:tblStyle w:val="Tabellenraster"/>
        <w:tblW w:w="0" w:type="auto"/>
        <w:tblLook w:val="04A0" w:firstRow="1" w:lastRow="0" w:firstColumn="1" w:lastColumn="0" w:noHBand="0" w:noVBand="1"/>
      </w:tblPr>
      <w:tblGrid>
        <w:gridCol w:w="5949"/>
        <w:gridCol w:w="3396"/>
      </w:tblGrid>
      <w:tr w:rsidR="00643C62" w:rsidRPr="002A2444" w14:paraId="7BF3B77A" w14:textId="77777777" w:rsidTr="00671F79">
        <w:tc>
          <w:tcPr>
            <w:tcW w:w="5949" w:type="dxa"/>
          </w:tcPr>
          <w:p w14:paraId="16CE43F4" w14:textId="568086F2" w:rsidR="00643C62" w:rsidRPr="002A2444" w:rsidRDefault="00643C62" w:rsidP="00671F79">
            <w:pPr>
              <w:keepNext/>
              <w:spacing w:after="720"/>
              <w:rPr>
                <w:lang w:val="it-CH"/>
              </w:rPr>
            </w:pPr>
            <w:r w:rsidRPr="002A2444">
              <w:rPr>
                <w:lang w:val="it-CH"/>
              </w:rPr>
              <w:t>Osservazione</w:t>
            </w:r>
            <w:r w:rsidR="00274202" w:rsidRPr="002A2444">
              <w:rPr>
                <w:lang w:val="it-CH"/>
              </w:rPr>
              <w:t xml:space="preserve">: </w:t>
            </w:r>
            <w:r w:rsidR="00274202" w:rsidRPr="002A2444">
              <w:rPr>
                <w:lang w:val="it-CH"/>
              </w:rPr>
              <w:fldChar w:fldCharType="begin">
                <w:ffData>
                  <w:name w:val=""/>
                  <w:enabled/>
                  <w:calcOnExit w:val="0"/>
                  <w:textInput>
                    <w:maxLength w:val="200"/>
                  </w:textInput>
                </w:ffData>
              </w:fldChar>
            </w:r>
            <w:r w:rsidR="00274202" w:rsidRPr="002A2444">
              <w:rPr>
                <w:lang w:val="it-CH"/>
              </w:rPr>
              <w:instrText xml:space="preserve"> FORMTEXT </w:instrText>
            </w:r>
            <w:r w:rsidR="00274202" w:rsidRPr="002A2444">
              <w:rPr>
                <w:lang w:val="it-CH"/>
              </w:rPr>
            </w:r>
            <w:r w:rsidR="00274202" w:rsidRPr="002A2444">
              <w:rPr>
                <w:lang w:val="it-CH"/>
              </w:rPr>
              <w:fldChar w:fldCharType="separate"/>
            </w:r>
            <w:r w:rsidR="00274202" w:rsidRPr="002A2444">
              <w:rPr>
                <w:lang w:val="it-CH"/>
              </w:rPr>
              <w:t> </w:t>
            </w:r>
            <w:r w:rsidR="00274202" w:rsidRPr="002A2444">
              <w:rPr>
                <w:lang w:val="it-CH"/>
              </w:rPr>
              <w:t> </w:t>
            </w:r>
            <w:r w:rsidR="00274202" w:rsidRPr="002A2444">
              <w:rPr>
                <w:lang w:val="it-CH"/>
              </w:rPr>
              <w:t> </w:t>
            </w:r>
            <w:r w:rsidR="00274202" w:rsidRPr="002A2444">
              <w:rPr>
                <w:lang w:val="it-CH"/>
              </w:rPr>
              <w:t> </w:t>
            </w:r>
            <w:r w:rsidR="00274202" w:rsidRPr="002A2444">
              <w:rPr>
                <w:lang w:val="it-CH"/>
              </w:rPr>
              <w:t> </w:t>
            </w:r>
            <w:r w:rsidR="00274202" w:rsidRPr="002A2444">
              <w:rPr>
                <w:lang w:val="it-CH"/>
              </w:rPr>
              <w:fldChar w:fldCharType="end"/>
            </w:r>
          </w:p>
        </w:tc>
        <w:tc>
          <w:tcPr>
            <w:tcW w:w="3396" w:type="dxa"/>
          </w:tcPr>
          <w:p w14:paraId="0211B259" w14:textId="5E90590B" w:rsidR="00643C62" w:rsidRPr="002A2444" w:rsidRDefault="00643C62" w:rsidP="00671F79">
            <w:pPr>
              <w:keepNext/>
              <w:spacing w:after="240"/>
              <w:rPr>
                <w:lang w:val="it-CH"/>
              </w:rPr>
            </w:pPr>
            <w:r w:rsidRPr="002A2444">
              <w:rPr>
                <w:lang w:val="it-CH"/>
              </w:rPr>
              <w:t>Data</w:t>
            </w:r>
            <w:r w:rsidR="002A2444" w:rsidRPr="002A2444">
              <w:rPr>
                <w:lang w:val="it-CH"/>
              </w:rPr>
              <w:t xml:space="preserve">: </w:t>
            </w:r>
            <w:r w:rsidR="002A2444" w:rsidRPr="002A2444">
              <w:rPr>
                <w:lang w:val="it-CH"/>
              </w:rPr>
              <w:fldChar w:fldCharType="begin">
                <w:ffData>
                  <w:name w:val=""/>
                  <w:enabled/>
                  <w:calcOnExit w:val="0"/>
                  <w:textInput>
                    <w:type w:val="date"/>
                    <w:maxLength w:val="10"/>
                    <w:format w:val="dd.MM.yyyy"/>
                  </w:textInput>
                </w:ffData>
              </w:fldChar>
            </w:r>
            <w:r w:rsidR="002A2444" w:rsidRPr="002A2444">
              <w:rPr>
                <w:lang w:val="it-CH"/>
              </w:rPr>
              <w:instrText xml:space="preserve"> FORMTEXT </w:instrText>
            </w:r>
            <w:r w:rsidR="002A2444" w:rsidRPr="002A2444">
              <w:rPr>
                <w:lang w:val="it-CH"/>
              </w:rPr>
            </w:r>
            <w:r w:rsidR="002A2444" w:rsidRPr="002A2444">
              <w:rPr>
                <w:lang w:val="it-CH"/>
              </w:rPr>
              <w:fldChar w:fldCharType="separate"/>
            </w:r>
            <w:bookmarkStart w:id="0" w:name="_Hlk501733165"/>
            <w:r w:rsidR="002A2444" w:rsidRPr="002A2444">
              <w:rPr>
                <w:lang w:val="it-CH"/>
              </w:rPr>
              <w:t> </w:t>
            </w:r>
            <w:r w:rsidR="002A2444" w:rsidRPr="002A2444">
              <w:rPr>
                <w:lang w:val="it-CH"/>
              </w:rPr>
              <w:t> </w:t>
            </w:r>
            <w:r w:rsidR="002A2444" w:rsidRPr="002A2444">
              <w:rPr>
                <w:lang w:val="it-CH"/>
              </w:rPr>
              <w:t> </w:t>
            </w:r>
            <w:r w:rsidR="002A2444" w:rsidRPr="002A2444">
              <w:rPr>
                <w:lang w:val="it-CH"/>
              </w:rPr>
              <w:t> </w:t>
            </w:r>
            <w:r w:rsidR="002A2444" w:rsidRPr="002A2444">
              <w:rPr>
                <w:lang w:val="it-CH"/>
              </w:rPr>
              <w:t> </w:t>
            </w:r>
            <w:bookmarkEnd w:id="0"/>
            <w:r w:rsidR="002A2444" w:rsidRPr="002A2444">
              <w:rPr>
                <w:lang w:val="it-CH"/>
              </w:rPr>
              <w:fldChar w:fldCharType="end"/>
            </w:r>
          </w:p>
        </w:tc>
      </w:tr>
    </w:tbl>
    <w:p w14:paraId="4FD2B789" w14:textId="77777777" w:rsidR="00643C62" w:rsidRPr="002A2444" w:rsidRDefault="00643C62" w:rsidP="00643C62">
      <w:pPr>
        <w:keepNext/>
        <w:tabs>
          <w:tab w:val="left" w:pos="3402"/>
        </w:tabs>
        <w:spacing w:before="240" w:line="233" w:lineRule="auto"/>
        <w:rPr>
          <w:rFonts w:ascii="Calibri" w:hAnsi="Calibri" w:cs="Arial"/>
          <w:b/>
          <w:lang w:val="it-CH"/>
        </w:rPr>
      </w:pPr>
      <w:r w:rsidRPr="002A2444">
        <w:rPr>
          <w:rFonts w:ascii="Calibri" w:hAnsi="Calibri" w:cs="Arial"/>
          <w:b/>
          <w:lang w:val="it-CH"/>
        </w:rPr>
        <w:t>Segni generali</w:t>
      </w:r>
    </w:p>
    <w:tbl>
      <w:tblPr>
        <w:tblStyle w:val="Tabellenraster"/>
        <w:tblW w:w="0" w:type="auto"/>
        <w:tblLook w:val="04A0" w:firstRow="1" w:lastRow="0" w:firstColumn="1" w:lastColumn="0" w:noHBand="0" w:noVBand="1"/>
      </w:tblPr>
      <w:tblGrid>
        <w:gridCol w:w="5949"/>
        <w:gridCol w:w="3396"/>
      </w:tblGrid>
      <w:tr w:rsidR="00643C62" w:rsidRPr="002A2444" w14:paraId="53D2A1DC" w14:textId="77777777" w:rsidTr="00671F79">
        <w:tc>
          <w:tcPr>
            <w:tcW w:w="5949" w:type="dxa"/>
          </w:tcPr>
          <w:p w14:paraId="61D7E90B" w14:textId="77777777" w:rsidR="00643C62" w:rsidRPr="002A2444" w:rsidRDefault="00643C62" w:rsidP="00671F79">
            <w:pPr>
              <w:tabs>
                <w:tab w:val="left" w:pos="3402"/>
              </w:tabs>
              <w:rPr>
                <w:lang w:val="it-CH"/>
              </w:rPr>
            </w:pPr>
            <w:r w:rsidRPr="002A2444">
              <w:rPr>
                <w:lang w:val="it-CH"/>
              </w:rPr>
              <w:t>Variabilità delle prestazioni</w:t>
            </w:r>
          </w:p>
          <w:p w14:paraId="331448E0" w14:textId="77777777" w:rsidR="00643C62" w:rsidRPr="002A2444" w:rsidRDefault="00643C62" w:rsidP="00671F79">
            <w:pPr>
              <w:tabs>
                <w:tab w:val="left" w:pos="3402"/>
              </w:tabs>
              <w:rPr>
                <w:lang w:val="it-CH"/>
              </w:rPr>
            </w:pPr>
            <w:r w:rsidRPr="002A2444">
              <w:rPr>
                <w:lang w:val="it-CH"/>
              </w:rPr>
              <w:t>Imprevedibilità</w:t>
            </w:r>
          </w:p>
          <w:p w14:paraId="2C3C9936" w14:textId="77777777" w:rsidR="00643C62" w:rsidRPr="002A2444" w:rsidRDefault="00643C62" w:rsidP="00671F79">
            <w:pPr>
              <w:tabs>
                <w:tab w:val="left" w:pos="3402"/>
              </w:tabs>
              <w:rPr>
                <w:lang w:val="it-CH"/>
              </w:rPr>
            </w:pPr>
            <w:r w:rsidRPr="002A2444">
              <w:rPr>
                <w:lang w:val="it-CH"/>
              </w:rPr>
              <w:t>Suscettibilità, elevata irritabilità</w:t>
            </w:r>
          </w:p>
          <w:p w14:paraId="2BCE6C4F" w14:textId="77777777" w:rsidR="00643C62" w:rsidRPr="002A2444" w:rsidRDefault="00643C62" w:rsidP="00671F79">
            <w:pPr>
              <w:tabs>
                <w:tab w:val="left" w:pos="3402"/>
              </w:tabs>
              <w:rPr>
                <w:lang w:val="it-CH"/>
              </w:rPr>
            </w:pPr>
            <w:r w:rsidRPr="002A2444">
              <w:rPr>
                <w:lang w:val="it-CH"/>
              </w:rPr>
              <w:t>Predisposizione al conflitto</w:t>
            </w:r>
          </w:p>
          <w:p w14:paraId="291DD550" w14:textId="77777777" w:rsidR="00643C62" w:rsidRPr="002A2444" w:rsidRDefault="00643C62" w:rsidP="00671F79">
            <w:pPr>
              <w:tabs>
                <w:tab w:val="left" w:pos="3402"/>
              </w:tabs>
              <w:rPr>
                <w:lang w:val="it-CH"/>
              </w:rPr>
            </w:pPr>
            <w:r w:rsidRPr="002A2444">
              <w:rPr>
                <w:lang w:val="it-CH"/>
              </w:rPr>
              <w:t>Tensione</w:t>
            </w:r>
          </w:p>
          <w:p w14:paraId="788D23E4" w14:textId="77777777" w:rsidR="00643C62" w:rsidRPr="002A2444" w:rsidRDefault="00643C62" w:rsidP="00671F79">
            <w:pPr>
              <w:tabs>
                <w:tab w:val="left" w:pos="3402"/>
              </w:tabs>
              <w:rPr>
                <w:lang w:val="it-CH"/>
              </w:rPr>
            </w:pPr>
            <w:r w:rsidRPr="002A2444">
              <w:rPr>
                <w:lang w:val="it-CH"/>
              </w:rPr>
              <w:t>Esaurimento</w:t>
            </w:r>
          </w:p>
        </w:tc>
        <w:tc>
          <w:tcPr>
            <w:tcW w:w="3396" w:type="dxa"/>
          </w:tcPr>
          <w:p w14:paraId="59A6ED1E" w14:textId="77777777" w:rsidR="00643C62" w:rsidRPr="002A2444" w:rsidRDefault="002A2444" w:rsidP="00671F79">
            <w:pPr>
              <w:spacing w:after="0"/>
              <w:rPr>
                <w:rFonts w:ascii="Calibri" w:hAnsi="Calibri" w:cs="Calibri"/>
                <w:color w:val="FF0000"/>
                <w:lang w:val="it-CH"/>
              </w:rPr>
            </w:pPr>
            <w:sdt>
              <w:sdtPr>
                <w:rPr>
                  <w:rFonts w:ascii="Calibri" w:hAnsi="Calibri" w:cs="Calibri"/>
                  <w:b/>
                  <w:bCs/>
                  <w:color w:val="FF0000"/>
                  <w:lang w:val="it-CH"/>
                </w:rPr>
                <w:id w:val="1417900730"/>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FF0000"/>
                    <w:lang w:val="it-CH"/>
                  </w:rPr>
                  <w:t>☐</w:t>
                </w:r>
              </w:sdtContent>
            </w:sdt>
            <w:r w:rsidR="00643C62" w:rsidRPr="002A2444">
              <w:rPr>
                <w:rFonts w:ascii="Calibri" w:hAnsi="Calibri" w:cs="Calibri"/>
                <w:color w:val="FF0000"/>
                <w:lang w:val="it-CH"/>
              </w:rPr>
              <w:t xml:space="preserve"> del tutto esatto</w:t>
            </w:r>
          </w:p>
          <w:p w14:paraId="73E38B83" w14:textId="77777777" w:rsidR="00643C62" w:rsidRPr="002A2444" w:rsidRDefault="002A2444" w:rsidP="00671F79">
            <w:pPr>
              <w:spacing w:after="0"/>
              <w:rPr>
                <w:rFonts w:ascii="Calibri" w:hAnsi="Calibri" w:cs="Calibri"/>
                <w:color w:val="FFC000"/>
                <w:lang w:val="it-CH"/>
              </w:rPr>
            </w:pPr>
            <w:sdt>
              <w:sdtPr>
                <w:rPr>
                  <w:rFonts w:ascii="Calibri" w:hAnsi="Calibri" w:cs="Calibri"/>
                  <w:b/>
                  <w:bCs/>
                  <w:color w:val="FFC000"/>
                  <w:lang w:val="it-CH"/>
                </w:rPr>
                <w:id w:val="1273821822"/>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FFC000"/>
                    <w:lang w:val="it-CH"/>
                  </w:rPr>
                  <w:t>☐</w:t>
                </w:r>
              </w:sdtContent>
            </w:sdt>
            <w:r w:rsidR="00643C62" w:rsidRPr="002A2444">
              <w:rPr>
                <w:rFonts w:ascii="Calibri" w:hAnsi="Calibri" w:cs="Calibri"/>
                <w:color w:val="FFC000"/>
                <w:lang w:val="it-CH"/>
              </w:rPr>
              <w:t xml:space="preserve"> abbastanza esatto</w:t>
            </w:r>
          </w:p>
          <w:p w14:paraId="7B6C04D7" w14:textId="77777777" w:rsidR="00643C62" w:rsidRPr="002A2444" w:rsidRDefault="002A2444" w:rsidP="00671F79">
            <w:pPr>
              <w:spacing w:after="0"/>
              <w:rPr>
                <w:rFonts w:ascii="Calibri" w:hAnsi="Calibri" w:cs="Calibri"/>
                <w:color w:val="365F91" w:themeColor="accent1" w:themeShade="BF"/>
                <w:lang w:val="it-CH"/>
              </w:rPr>
            </w:pPr>
            <w:sdt>
              <w:sdtPr>
                <w:rPr>
                  <w:rFonts w:ascii="Calibri" w:hAnsi="Calibri" w:cs="Calibri"/>
                  <w:b/>
                  <w:bCs/>
                  <w:color w:val="365F91" w:themeColor="accent1" w:themeShade="BF"/>
                  <w:lang w:val="it-CH"/>
                </w:rPr>
                <w:id w:val="-1673943532"/>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365F91" w:themeColor="accent1" w:themeShade="BF"/>
                    <w:lang w:val="it-CH"/>
                  </w:rPr>
                  <w:t>☐</w:t>
                </w:r>
              </w:sdtContent>
            </w:sdt>
            <w:r w:rsidR="00643C62" w:rsidRPr="002A2444">
              <w:rPr>
                <w:rFonts w:ascii="Calibri" w:hAnsi="Calibri" w:cs="Calibri"/>
                <w:color w:val="365F91" w:themeColor="accent1" w:themeShade="BF"/>
                <w:lang w:val="it-CH"/>
              </w:rPr>
              <w:t xml:space="preserve"> abbastanza inesatto</w:t>
            </w:r>
          </w:p>
          <w:p w14:paraId="7A02ADCE" w14:textId="77777777" w:rsidR="00643C62" w:rsidRPr="002A2444" w:rsidRDefault="002A2444" w:rsidP="00671F79">
            <w:pPr>
              <w:spacing w:after="0"/>
              <w:rPr>
                <w:lang w:val="it-CH"/>
              </w:rPr>
            </w:pPr>
            <w:sdt>
              <w:sdtPr>
                <w:rPr>
                  <w:rFonts w:ascii="Calibri" w:hAnsi="Calibri" w:cs="Calibri"/>
                  <w:b/>
                  <w:bCs/>
                  <w:color w:val="00B050"/>
                  <w:lang w:val="it-CH"/>
                </w:rPr>
                <w:id w:val="-951625758"/>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00B050"/>
                    <w:lang w:val="it-CH"/>
                  </w:rPr>
                  <w:t>☐</w:t>
                </w:r>
              </w:sdtContent>
            </w:sdt>
            <w:r w:rsidR="00643C62" w:rsidRPr="002A2444">
              <w:rPr>
                <w:rFonts w:ascii="Calibri" w:hAnsi="Calibri" w:cs="Calibri"/>
                <w:color w:val="00B050"/>
                <w:lang w:val="it-CH"/>
              </w:rPr>
              <w:t xml:space="preserve"> del tutto inesatto</w:t>
            </w:r>
          </w:p>
        </w:tc>
      </w:tr>
    </w:tbl>
    <w:p w14:paraId="52984FA9" w14:textId="77777777" w:rsidR="00643C62" w:rsidRPr="002A2444" w:rsidRDefault="00643C62" w:rsidP="00643C62">
      <w:pPr>
        <w:keepNext/>
        <w:tabs>
          <w:tab w:val="left" w:pos="3402"/>
        </w:tabs>
        <w:spacing w:before="240" w:line="233" w:lineRule="auto"/>
        <w:rPr>
          <w:rFonts w:ascii="Calibri" w:hAnsi="Calibri" w:cs="Arial"/>
          <w:b/>
          <w:lang w:val="it-CH"/>
        </w:rPr>
      </w:pPr>
      <w:r w:rsidRPr="002A2444">
        <w:rPr>
          <w:rFonts w:ascii="Calibri" w:hAnsi="Calibri" w:cs="Arial"/>
          <w:b/>
          <w:lang w:val="it-CH"/>
        </w:rPr>
        <w:t>Segnali d'allarme precoci dell'elevato livello di stress</w:t>
      </w:r>
    </w:p>
    <w:tbl>
      <w:tblPr>
        <w:tblStyle w:val="Tabellenraster"/>
        <w:tblW w:w="0" w:type="auto"/>
        <w:tblLook w:val="04A0" w:firstRow="1" w:lastRow="0" w:firstColumn="1" w:lastColumn="0" w:noHBand="0" w:noVBand="1"/>
      </w:tblPr>
      <w:tblGrid>
        <w:gridCol w:w="5949"/>
        <w:gridCol w:w="3396"/>
      </w:tblGrid>
      <w:tr w:rsidR="00643C62" w:rsidRPr="002A2444" w14:paraId="7F2F2798" w14:textId="77777777" w:rsidTr="00671F79">
        <w:tc>
          <w:tcPr>
            <w:tcW w:w="5949" w:type="dxa"/>
          </w:tcPr>
          <w:p w14:paraId="3834DEF6" w14:textId="77777777" w:rsidR="00643C62" w:rsidRPr="002A2444" w:rsidRDefault="00643C62" w:rsidP="00671F79">
            <w:pPr>
              <w:tabs>
                <w:tab w:val="left" w:pos="3402"/>
              </w:tabs>
              <w:rPr>
                <w:lang w:val="it-CH"/>
              </w:rPr>
            </w:pPr>
            <w:r w:rsidRPr="002A2444">
              <w:rPr>
                <w:lang w:val="it-CH"/>
              </w:rPr>
              <w:t>Tensione sul collo, bruciore di stomaco, il cuore batte forte, tensione al petto.</w:t>
            </w:r>
          </w:p>
          <w:p w14:paraId="5F5A51AA" w14:textId="77777777" w:rsidR="00643C62" w:rsidRPr="002A2444" w:rsidRDefault="00643C62" w:rsidP="00671F79">
            <w:pPr>
              <w:tabs>
                <w:tab w:val="left" w:pos="3402"/>
              </w:tabs>
              <w:rPr>
                <w:lang w:val="it-CH"/>
              </w:rPr>
            </w:pPr>
            <w:r w:rsidRPr="002A2444">
              <w:rPr>
                <w:lang w:val="it-CH"/>
              </w:rPr>
              <w:t>Pensieri negativi ricorrenti che non si fermano.</w:t>
            </w:r>
          </w:p>
          <w:p w14:paraId="26FBDFD8" w14:textId="77777777" w:rsidR="00643C62" w:rsidRPr="002A2444" w:rsidRDefault="00643C62" w:rsidP="00671F79">
            <w:pPr>
              <w:tabs>
                <w:tab w:val="left" w:pos="3402"/>
              </w:tabs>
              <w:rPr>
                <w:lang w:val="it-CH"/>
              </w:rPr>
            </w:pPr>
            <w:r w:rsidRPr="002A2444">
              <w:rPr>
                <w:rFonts w:hAnsi="Calibri"/>
                <w:lang w:val="it-CH"/>
              </w:rPr>
              <w:t>Sul lavoro la mente ad un tratto è vuota.</w:t>
            </w:r>
          </w:p>
          <w:p w14:paraId="27C72954" w14:textId="77777777" w:rsidR="00643C62" w:rsidRPr="002A2444" w:rsidRDefault="00643C62" w:rsidP="00671F79">
            <w:pPr>
              <w:tabs>
                <w:tab w:val="left" w:pos="3402"/>
              </w:tabs>
              <w:rPr>
                <w:lang w:val="it-CH"/>
              </w:rPr>
            </w:pPr>
            <w:r w:rsidRPr="002A2444">
              <w:rPr>
                <w:rFonts w:hAnsi="Calibri"/>
                <w:lang w:val="it-CH"/>
              </w:rPr>
              <w:t xml:space="preserve">Nonostante si sia fisicamente stanchi ed esausti, non si riesce a prendere sonno. </w:t>
            </w:r>
          </w:p>
        </w:tc>
        <w:tc>
          <w:tcPr>
            <w:tcW w:w="3396" w:type="dxa"/>
          </w:tcPr>
          <w:p w14:paraId="1E893669" w14:textId="77777777" w:rsidR="00643C62" w:rsidRPr="002A2444" w:rsidRDefault="002A2444" w:rsidP="00671F79">
            <w:pPr>
              <w:spacing w:after="0"/>
              <w:rPr>
                <w:rFonts w:ascii="Calibri" w:hAnsi="Calibri" w:cs="Calibri"/>
                <w:color w:val="FF0000"/>
                <w:lang w:val="it-CH"/>
              </w:rPr>
            </w:pPr>
            <w:sdt>
              <w:sdtPr>
                <w:rPr>
                  <w:rFonts w:ascii="Calibri" w:hAnsi="Calibri" w:cs="Calibri"/>
                  <w:b/>
                  <w:bCs/>
                  <w:color w:val="FF0000"/>
                  <w:lang w:val="it-CH"/>
                </w:rPr>
                <w:id w:val="667133442"/>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FF0000"/>
                    <w:lang w:val="it-CH"/>
                  </w:rPr>
                  <w:t>☐</w:t>
                </w:r>
              </w:sdtContent>
            </w:sdt>
            <w:r w:rsidR="00643C62" w:rsidRPr="002A2444">
              <w:rPr>
                <w:rFonts w:ascii="Calibri" w:hAnsi="Calibri" w:cs="Calibri"/>
                <w:color w:val="FF0000"/>
                <w:lang w:val="it-CH"/>
              </w:rPr>
              <w:t xml:space="preserve"> del tutto esatto</w:t>
            </w:r>
          </w:p>
          <w:p w14:paraId="10F92B25" w14:textId="77777777" w:rsidR="00643C62" w:rsidRPr="002A2444" w:rsidRDefault="002A2444" w:rsidP="00671F79">
            <w:pPr>
              <w:spacing w:after="0"/>
              <w:rPr>
                <w:rFonts w:ascii="Calibri" w:hAnsi="Calibri" w:cs="Calibri"/>
                <w:color w:val="FFC000"/>
                <w:lang w:val="it-CH"/>
              </w:rPr>
            </w:pPr>
            <w:sdt>
              <w:sdtPr>
                <w:rPr>
                  <w:rFonts w:ascii="Calibri" w:hAnsi="Calibri" w:cs="Calibri"/>
                  <w:b/>
                  <w:bCs/>
                  <w:color w:val="FFC000"/>
                  <w:lang w:val="it-CH"/>
                </w:rPr>
                <w:id w:val="185717935"/>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FFC000"/>
                    <w:lang w:val="it-CH"/>
                  </w:rPr>
                  <w:t>☐</w:t>
                </w:r>
              </w:sdtContent>
            </w:sdt>
            <w:r w:rsidR="00643C62" w:rsidRPr="002A2444">
              <w:rPr>
                <w:rFonts w:ascii="Calibri" w:hAnsi="Calibri" w:cs="Calibri"/>
                <w:color w:val="FFC000"/>
                <w:lang w:val="it-CH"/>
              </w:rPr>
              <w:t xml:space="preserve"> abbastanza esatto</w:t>
            </w:r>
          </w:p>
          <w:p w14:paraId="41F8EB7B" w14:textId="77777777" w:rsidR="00643C62" w:rsidRPr="002A2444" w:rsidRDefault="002A2444" w:rsidP="00671F79">
            <w:pPr>
              <w:spacing w:after="0"/>
              <w:rPr>
                <w:rFonts w:ascii="Calibri" w:hAnsi="Calibri" w:cs="Calibri"/>
                <w:color w:val="365F91" w:themeColor="accent1" w:themeShade="BF"/>
                <w:lang w:val="it-CH"/>
              </w:rPr>
            </w:pPr>
            <w:sdt>
              <w:sdtPr>
                <w:rPr>
                  <w:rFonts w:ascii="Calibri" w:hAnsi="Calibri" w:cs="Calibri"/>
                  <w:b/>
                  <w:bCs/>
                  <w:color w:val="365F91" w:themeColor="accent1" w:themeShade="BF"/>
                  <w:lang w:val="it-CH"/>
                </w:rPr>
                <w:id w:val="-1557307649"/>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365F91" w:themeColor="accent1" w:themeShade="BF"/>
                    <w:lang w:val="it-CH"/>
                  </w:rPr>
                  <w:t>☐</w:t>
                </w:r>
              </w:sdtContent>
            </w:sdt>
            <w:r w:rsidR="00643C62" w:rsidRPr="002A2444">
              <w:rPr>
                <w:rFonts w:ascii="Calibri" w:hAnsi="Calibri" w:cs="Calibri"/>
                <w:color w:val="365F91" w:themeColor="accent1" w:themeShade="BF"/>
                <w:lang w:val="it-CH"/>
              </w:rPr>
              <w:t xml:space="preserve"> abbastanza inesatto</w:t>
            </w:r>
          </w:p>
          <w:p w14:paraId="056E9AA4" w14:textId="77777777" w:rsidR="00643C62" w:rsidRPr="002A2444" w:rsidRDefault="002A2444" w:rsidP="00671F79">
            <w:pPr>
              <w:spacing w:after="0"/>
              <w:rPr>
                <w:lang w:val="it-CH"/>
              </w:rPr>
            </w:pPr>
            <w:sdt>
              <w:sdtPr>
                <w:rPr>
                  <w:rFonts w:ascii="Calibri" w:hAnsi="Calibri" w:cs="Calibri"/>
                  <w:b/>
                  <w:bCs/>
                  <w:color w:val="00B050"/>
                  <w:lang w:val="it-CH"/>
                </w:rPr>
                <w:id w:val="-1155141444"/>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00B050"/>
                    <w:lang w:val="it-CH"/>
                  </w:rPr>
                  <w:t>☐</w:t>
                </w:r>
              </w:sdtContent>
            </w:sdt>
            <w:r w:rsidR="00643C62" w:rsidRPr="002A2444">
              <w:rPr>
                <w:rFonts w:ascii="Calibri" w:hAnsi="Calibri" w:cs="Calibri"/>
                <w:color w:val="00B050"/>
                <w:lang w:val="it-CH"/>
              </w:rPr>
              <w:t xml:space="preserve"> del tutto inesatto</w:t>
            </w:r>
          </w:p>
        </w:tc>
      </w:tr>
    </w:tbl>
    <w:p w14:paraId="4F0EDDE4" w14:textId="77777777" w:rsidR="00643C62" w:rsidRPr="002A2444" w:rsidRDefault="00643C62" w:rsidP="00643C62">
      <w:pPr>
        <w:keepNext/>
        <w:tabs>
          <w:tab w:val="left" w:pos="3402"/>
        </w:tabs>
        <w:spacing w:before="240" w:line="233" w:lineRule="auto"/>
        <w:rPr>
          <w:rFonts w:ascii="Calibri" w:hAnsi="Calibri" w:cs="Arial"/>
          <w:b/>
          <w:lang w:val="it-CH"/>
        </w:rPr>
      </w:pPr>
      <w:r w:rsidRPr="002A2444">
        <w:rPr>
          <w:rFonts w:ascii="Calibri" w:hAnsi="Calibri" w:cs="Arial"/>
          <w:b/>
          <w:lang w:val="it-CH"/>
        </w:rPr>
        <w:t>Segnali d'allarme precoci del burnout</w:t>
      </w:r>
    </w:p>
    <w:tbl>
      <w:tblPr>
        <w:tblStyle w:val="Tabellenraster"/>
        <w:tblW w:w="0" w:type="auto"/>
        <w:tblLook w:val="04A0" w:firstRow="1" w:lastRow="0" w:firstColumn="1" w:lastColumn="0" w:noHBand="0" w:noVBand="1"/>
      </w:tblPr>
      <w:tblGrid>
        <w:gridCol w:w="5949"/>
        <w:gridCol w:w="3396"/>
      </w:tblGrid>
      <w:tr w:rsidR="00643C62" w:rsidRPr="002A2444" w14:paraId="562A12AA" w14:textId="77777777" w:rsidTr="00671F79">
        <w:tc>
          <w:tcPr>
            <w:tcW w:w="5949" w:type="dxa"/>
          </w:tcPr>
          <w:p w14:paraId="08634E6C" w14:textId="77777777" w:rsidR="00643C62" w:rsidRPr="002A2444" w:rsidRDefault="00643C62" w:rsidP="00671F79">
            <w:pPr>
              <w:tabs>
                <w:tab w:val="left" w:pos="3402"/>
              </w:tabs>
              <w:rPr>
                <w:lang w:val="it-CH"/>
              </w:rPr>
            </w:pPr>
            <w:r w:rsidRPr="002A2444">
              <w:rPr>
                <w:lang w:val="it-CH"/>
              </w:rPr>
              <w:t xml:space="preserve">Davanti a sé solo ostacoli insormontabili. Si diffonde un senso di pesantezza. </w:t>
            </w:r>
          </w:p>
          <w:p w14:paraId="64C4297F" w14:textId="77777777" w:rsidR="00643C62" w:rsidRPr="002A2444" w:rsidRDefault="00643C62" w:rsidP="00671F79">
            <w:pPr>
              <w:tabs>
                <w:tab w:val="left" w:pos="3402"/>
              </w:tabs>
              <w:rPr>
                <w:lang w:val="it-CH"/>
              </w:rPr>
            </w:pPr>
            <w:r w:rsidRPr="002A2444">
              <w:rPr>
                <w:lang w:val="it-CH"/>
              </w:rPr>
              <w:t>Tendenza a procrastinare, anche a casa.</w:t>
            </w:r>
          </w:p>
          <w:p w14:paraId="5478EA0B" w14:textId="77777777" w:rsidR="00643C62" w:rsidRPr="002A2444" w:rsidRDefault="00643C62" w:rsidP="00671F79">
            <w:pPr>
              <w:tabs>
                <w:tab w:val="left" w:pos="3402"/>
              </w:tabs>
              <w:rPr>
                <w:lang w:val="it-CH"/>
              </w:rPr>
            </w:pPr>
            <w:r w:rsidRPr="002A2444">
              <w:rPr>
                <w:lang w:val="it-CH"/>
              </w:rPr>
              <w:t xml:space="preserve">Né il sonno né il </w:t>
            </w:r>
            <w:proofErr w:type="gramStart"/>
            <w:r w:rsidRPr="002A2444">
              <w:rPr>
                <w:lang w:val="it-CH"/>
              </w:rPr>
              <w:t>weekend</w:t>
            </w:r>
            <w:proofErr w:type="gramEnd"/>
            <w:r w:rsidRPr="002A2444">
              <w:rPr>
                <w:lang w:val="it-CH"/>
              </w:rPr>
              <w:t xml:space="preserve"> consentono di riposare come si deve. E l'effetto ferie scompare già dopo pochi giorni. </w:t>
            </w:r>
          </w:p>
        </w:tc>
        <w:tc>
          <w:tcPr>
            <w:tcW w:w="3396" w:type="dxa"/>
          </w:tcPr>
          <w:p w14:paraId="3DB779F8" w14:textId="77777777" w:rsidR="00643C62" w:rsidRPr="002A2444" w:rsidRDefault="002A2444" w:rsidP="00671F79">
            <w:pPr>
              <w:spacing w:after="0"/>
              <w:rPr>
                <w:rFonts w:ascii="Calibri" w:hAnsi="Calibri" w:cs="Calibri"/>
                <w:color w:val="FF0000"/>
                <w:lang w:val="it-CH"/>
              </w:rPr>
            </w:pPr>
            <w:sdt>
              <w:sdtPr>
                <w:rPr>
                  <w:rFonts w:ascii="Calibri" w:hAnsi="Calibri" w:cs="Calibri"/>
                  <w:b/>
                  <w:bCs/>
                  <w:color w:val="FF0000"/>
                  <w:lang w:val="it-CH"/>
                </w:rPr>
                <w:id w:val="1449280744"/>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FF0000"/>
                    <w:lang w:val="it-CH"/>
                  </w:rPr>
                  <w:t>☐</w:t>
                </w:r>
              </w:sdtContent>
            </w:sdt>
            <w:r w:rsidR="00643C62" w:rsidRPr="002A2444">
              <w:rPr>
                <w:rFonts w:ascii="Calibri" w:hAnsi="Calibri" w:cs="Calibri"/>
                <w:color w:val="FF0000"/>
                <w:lang w:val="it-CH"/>
              </w:rPr>
              <w:t xml:space="preserve"> del tutto esatto</w:t>
            </w:r>
          </w:p>
          <w:p w14:paraId="42CEEDFE" w14:textId="77777777" w:rsidR="00643C62" w:rsidRPr="002A2444" w:rsidRDefault="002A2444" w:rsidP="00671F79">
            <w:pPr>
              <w:spacing w:after="0"/>
              <w:rPr>
                <w:rFonts w:ascii="Calibri" w:hAnsi="Calibri" w:cs="Calibri"/>
                <w:color w:val="FFC000"/>
                <w:lang w:val="it-CH"/>
              </w:rPr>
            </w:pPr>
            <w:sdt>
              <w:sdtPr>
                <w:rPr>
                  <w:rFonts w:ascii="Calibri" w:hAnsi="Calibri" w:cs="Calibri"/>
                  <w:b/>
                  <w:bCs/>
                  <w:color w:val="FFC000"/>
                  <w:lang w:val="it-CH"/>
                </w:rPr>
                <w:id w:val="-945456762"/>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FFC000"/>
                    <w:lang w:val="it-CH"/>
                  </w:rPr>
                  <w:t>☐</w:t>
                </w:r>
              </w:sdtContent>
            </w:sdt>
            <w:r w:rsidR="00643C62" w:rsidRPr="002A2444">
              <w:rPr>
                <w:rFonts w:ascii="Calibri" w:hAnsi="Calibri" w:cs="Calibri"/>
                <w:color w:val="FFC000"/>
                <w:lang w:val="it-CH"/>
              </w:rPr>
              <w:t xml:space="preserve"> abbastanza esatto</w:t>
            </w:r>
          </w:p>
          <w:p w14:paraId="178D0D61" w14:textId="77777777" w:rsidR="00643C62" w:rsidRPr="002A2444" w:rsidRDefault="002A2444" w:rsidP="00671F79">
            <w:pPr>
              <w:spacing w:after="0"/>
              <w:rPr>
                <w:rFonts w:ascii="Calibri" w:hAnsi="Calibri" w:cs="Calibri"/>
                <w:color w:val="365F91" w:themeColor="accent1" w:themeShade="BF"/>
                <w:lang w:val="it-CH"/>
              </w:rPr>
            </w:pPr>
            <w:sdt>
              <w:sdtPr>
                <w:rPr>
                  <w:rFonts w:ascii="Calibri" w:hAnsi="Calibri" w:cs="Calibri"/>
                  <w:b/>
                  <w:bCs/>
                  <w:color w:val="365F91" w:themeColor="accent1" w:themeShade="BF"/>
                  <w:lang w:val="it-CH"/>
                </w:rPr>
                <w:id w:val="1812053135"/>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365F91" w:themeColor="accent1" w:themeShade="BF"/>
                    <w:lang w:val="it-CH"/>
                  </w:rPr>
                  <w:t>☐</w:t>
                </w:r>
              </w:sdtContent>
            </w:sdt>
            <w:r w:rsidR="00643C62" w:rsidRPr="002A2444">
              <w:rPr>
                <w:rFonts w:ascii="Calibri" w:hAnsi="Calibri" w:cs="Calibri"/>
                <w:color w:val="365F91" w:themeColor="accent1" w:themeShade="BF"/>
                <w:lang w:val="it-CH"/>
              </w:rPr>
              <w:t xml:space="preserve"> abbastanza inesatto</w:t>
            </w:r>
          </w:p>
          <w:p w14:paraId="19470F7E" w14:textId="77777777" w:rsidR="00643C62" w:rsidRPr="002A2444" w:rsidRDefault="002A2444" w:rsidP="00671F79">
            <w:pPr>
              <w:spacing w:after="0"/>
              <w:rPr>
                <w:lang w:val="it-CH"/>
              </w:rPr>
            </w:pPr>
            <w:sdt>
              <w:sdtPr>
                <w:rPr>
                  <w:rFonts w:ascii="Calibri" w:hAnsi="Calibri" w:cs="Calibri"/>
                  <w:b/>
                  <w:bCs/>
                  <w:color w:val="00B050"/>
                  <w:lang w:val="it-CH"/>
                </w:rPr>
                <w:id w:val="285097608"/>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00B050"/>
                    <w:lang w:val="it-CH"/>
                  </w:rPr>
                  <w:t>☐</w:t>
                </w:r>
              </w:sdtContent>
            </w:sdt>
            <w:r w:rsidR="00643C62" w:rsidRPr="002A2444">
              <w:rPr>
                <w:rFonts w:ascii="Calibri" w:hAnsi="Calibri" w:cs="Calibri"/>
                <w:color w:val="00B050"/>
                <w:lang w:val="it-CH"/>
              </w:rPr>
              <w:t xml:space="preserve"> del tutto inesatto</w:t>
            </w:r>
          </w:p>
        </w:tc>
      </w:tr>
    </w:tbl>
    <w:p w14:paraId="271ADEF3" w14:textId="77777777" w:rsidR="00643C62" w:rsidRPr="002A2444" w:rsidRDefault="00643C62" w:rsidP="00643C62">
      <w:pPr>
        <w:keepNext/>
        <w:tabs>
          <w:tab w:val="left" w:pos="3402"/>
        </w:tabs>
        <w:spacing w:before="240" w:line="233" w:lineRule="auto"/>
        <w:rPr>
          <w:rFonts w:ascii="Calibri" w:hAnsi="Calibri" w:cs="Arial"/>
          <w:b/>
          <w:lang w:val="it-CH"/>
        </w:rPr>
      </w:pPr>
      <w:r w:rsidRPr="002A2444">
        <w:rPr>
          <w:rFonts w:ascii="Calibri" w:hAnsi="Calibri" w:cs="Arial"/>
          <w:b/>
          <w:lang w:val="it-CH"/>
        </w:rPr>
        <w:lastRenderedPageBreak/>
        <w:t>Segnali d'allarme precoci della depressione</w:t>
      </w:r>
    </w:p>
    <w:tbl>
      <w:tblPr>
        <w:tblStyle w:val="Tabellenraster"/>
        <w:tblW w:w="0" w:type="auto"/>
        <w:tblLook w:val="04A0" w:firstRow="1" w:lastRow="0" w:firstColumn="1" w:lastColumn="0" w:noHBand="0" w:noVBand="1"/>
      </w:tblPr>
      <w:tblGrid>
        <w:gridCol w:w="5949"/>
        <w:gridCol w:w="3396"/>
      </w:tblGrid>
      <w:tr w:rsidR="00643C62" w:rsidRPr="002A2444" w14:paraId="196346D5" w14:textId="77777777" w:rsidTr="00671F79">
        <w:tc>
          <w:tcPr>
            <w:tcW w:w="5949" w:type="dxa"/>
          </w:tcPr>
          <w:p w14:paraId="4CE7C5ED" w14:textId="77777777" w:rsidR="00643C62" w:rsidRPr="002A2444" w:rsidRDefault="00643C62" w:rsidP="00671F79">
            <w:pPr>
              <w:tabs>
                <w:tab w:val="left" w:pos="3402"/>
              </w:tabs>
              <w:rPr>
                <w:lang w:val="it-CH"/>
              </w:rPr>
            </w:pPr>
            <w:r w:rsidRPr="002A2444">
              <w:rPr>
                <w:lang w:val="it-CH"/>
              </w:rPr>
              <w:t xml:space="preserve">Si è stanchi ed esausti, a prescindere dalle ore dormite. Alcuni individui interessati si svegliano presto la mattina e/o rimangono svegli a lungo prima di addormentarsi. </w:t>
            </w:r>
          </w:p>
          <w:p w14:paraId="72A0F108" w14:textId="77777777" w:rsidR="00643C62" w:rsidRPr="002A2444" w:rsidRDefault="00643C62" w:rsidP="00671F79">
            <w:pPr>
              <w:tabs>
                <w:tab w:val="left" w:pos="3402"/>
              </w:tabs>
              <w:rPr>
                <w:lang w:val="it-CH"/>
              </w:rPr>
            </w:pPr>
            <w:r w:rsidRPr="002A2444">
              <w:rPr>
                <w:lang w:val="it-CH"/>
              </w:rPr>
              <w:t xml:space="preserve">Ci si irrita facilmente, ci si sente criticati o respinti. I conflitti si accumulano. </w:t>
            </w:r>
          </w:p>
          <w:p w14:paraId="234BBB3E" w14:textId="77777777" w:rsidR="00643C62" w:rsidRPr="002A2444" w:rsidRDefault="00643C62" w:rsidP="00671F79">
            <w:pPr>
              <w:tabs>
                <w:tab w:val="left" w:pos="3402"/>
              </w:tabs>
              <w:rPr>
                <w:lang w:val="it-CH"/>
              </w:rPr>
            </w:pPr>
            <w:r w:rsidRPr="002A2444">
              <w:rPr>
                <w:lang w:val="it-CH"/>
              </w:rPr>
              <w:t xml:space="preserve">È difficile concentrarsi, si ha l'aria assente o distratta. La prestazione non è più costante: a volte l'interessato non riesce a far nulla, magari si mette persino in malattia; il giorno dopo tutto torna a funzionare come sempre.  </w:t>
            </w:r>
          </w:p>
          <w:p w14:paraId="2B5AEC67" w14:textId="77777777" w:rsidR="00643C62" w:rsidRPr="002A2444" w:rsidRDefault="00643C62" w:rsidP="00671F79">
            <w:pPr>
              <w:tabs>
                <w:tab w:val="left" w:pos="3402"/>
              </w:tabs>
              <w:rPr>
                <w:lang w:val="it-CH"/>
              </w:rPr>
            </w:pPr>
            <w:r w:rsidRPr="002A2444">
              <w:rPr>
                <w:lang w:val="it-CH"/>
              </w:rPr>
              <w:t>Non si riesce più a provare piacere per qualcosa.</w:t>
            </w:r>
          </w:p>
        </w:tc>
        <w:tc>
          <w:tcPr>
            <w:tcW w:w="3396" w:type="dxa"/>
          </w:tcPr>
          <w:p w14:paraId="5A2BEBB5" w14:textId="77777777" w:rsidR="00643C62" w:rsidRPr="002A2444" w:rsidRDefault="002A2444" w:rsidP="00671F79">
            <w:pPr>
              <w:spacing w:after="0"/>
              <w:rPr>
                <w:rFonts w:ascii="Calibri" w:hAnsi="Calibri" w:cs="Calibri"/>
                <w:color w:val="FF0000"/>
                <w:lang w:val="it-CH"/>
              </w:rPr>
            </w:pPr>
            <w:sdt>
              <w:sdtPr>
                <w:rPr>
                  <w:rFonts w:ascii="Calibri" w:hAnsi="Calibri" w:cs="Calibri"/>
                  <w:b/>
                  <w:bCs/>
                  <w:color w:val="FF0000"/>
                  <w:lang w:val="it-CH"/>
                </w:rPr>
                <w:id w:val="379370760"/>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FF0000"/>
                    <w:lang w:val="it-CH"/>
                  </w:rPr>
                  <w:t>☐</w:t>
                </w:r>
              </w:sdtContent>
            </w:sdt>
            <w:r w:rsidR="00643C62" w:rsidRPr="002A2444">
              <w:rPr>
                <w:rFonts w:ascii="Calibri" w:hAnsi="Calibri" w:cs="Calibri"/>
                <w:color w:val="FF0000"/>
                <w:lang w:val="it-CH"/>
              </w:rPr>
              <w:t xml:space="preserve"> del tutto esatto</w:t>
            </w:r>
          </w:p>
          <w:p w14:paraId="61FE52BF" w14:textId="77777777" w:rsidR="00643C62" w:rsidRPr="002A2444" w:rsidRDefault="002A2444" w:rsidP="00671F79">
            <w:pPr>
              <w:spacing w:after="0"/>
              <w:rPr>
                <w:rFonts w:ascii="Calibri" w:hAnsi="Calibri" w:cs="Calibri"/>
                <w:color w:val="FFC000"/>
                <w:lang w:val="it-CH"/>
              </w:rPr>
            </w:pPr>
            <w:sdt>
              <w:sdtPr>
                <w:rPr>
                  <w:rFonts w:ascii="Calibri" w:hAnsi="Calibri" w:cs="Calibri"/>
                  <w:b/>
                  <w:bCs/>
                  <w:color w:val="FFC000"/>
                  <w:lang w:val="it-CH"/>
                </w:rPr>
                <w:id w:val="834114481"/>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FFC000"/>
                    <w:lang w:val="it-CH"/>
                  </w:rPr>
                  <w:t>☐</w:t>
                </w:r>
              </w:sdtContent>
            </w:sdt>
            <w:r w:rsidR="00643C62" w:rsidRPr="002A2444">
              <w:rPr>
                <w:rFonts w:ascii="Calibri" w:hAnsi="Calibri" w:cs="Calibri"/>
                <w:color w:val="FFC000"/>
                <w:lang w:val="it-CH"/>
              </w:rPr>
              <w:t xml:space="preserve"> abbastanza esatto</w:t>
            </w:r>
          </w:p>
          <w:p w14:paraId="74B95AFA" w14:textId="77777777" w:rsidR="00643C62" w:rsidRPr="002A2444" w:rsidRDefault="002A2444" w:rsidP="00671F79">
            <w:pPr>
              <w:spacing w:after="0"/>
              <w:rPr>
                <w:rFonts w:ascii="Calibri" w:hAnsi="Calibri" w:cs="Calibri"/>
                <w:color w:val="365F91" w:themeColor="accent1" w:themeShade="BF"/>
                <w:lang w:val="it-CH"/>
              </w:rPr>
            </w:pPr>
            <w:sdt>
              <w:sdtPr>
                <w:rPr>
                  <w:rFonts w:ascii="Calibri" w:hAnsi="Calibri" w:cs="Calibri"/>
                  <w:b/>
                  <w:bCs/>
                  <w:color w:val="365F91" w:themeColor="accent1" w:themeShade="BF"/>
                  <w:lang w:val="it-CH"/>
                </w:rPr>
                <w:id w:val="1364331501"/>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365F91" w:themeColor="accent1" w:themeShade="BF"/>
                    <w:lang w:val="it-CH"/>
                  </w:rPr>
                  <w:t>☐</w:t>
                </w:r>
              </w:sdtContent>
            </w:sdt>
            <w:r w:rsidR="00643C62" w:rsidRPr="002A2444">
              <w:rPr>
                <w:rFonts w:ascii="Calibri" w:hAnsi="Calibri" w:cs="Calibri"/>
                <w:color w:val="365F91" w:themeColor="accent1" w:themeShade="BF"/>
                <w:lang w:val="it-CH"/>
              </w:rPr>
              <w:t xml:space="preserve"> abbastanza inesatto</w:t>
            </w:r>
          </w:p>
          <w:p w14:paraId="05E410C0" w14:textId="77777777" w:rsidR="00643C62" w:rsidRPr="002A2444" w:rsidRDefault="002A2444" w:rsidP="00671F79">
            <w:pPr>
              <w:spacing w:after="0"/>
              <w:rPr>
                <w:lang w:val="it-CH"/>
              </w:rPr>
            </w:pPr>
            <w:sdt>
              <w:sdtPr>
                <w:rPr>
                  <w:rFonts w:ascii="Calibri" w:hAnsi="Calibri" w:cs="Calibri"/>
                  <w:b/>
                  <w:bCs/>
                  <w:color w:val="00B050"/>
                  <w:lang w:val="it-CH"/>
                </w:rPr>
                <w:id w:val="-702325099"/>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00B050"/>
                    <w:lang w:val="it-CH"/>
                  </w:rPr>
                  <w:t>☐</w:t>
                </w:r>
              </w:sdtContent>
            </w:sdt>
            <w:r w:rsidR="00643C62" w:rsidRPr="002A2444">
              <w:rPr>
                <w:rFonts w:ascii="Calibri" w:hAnsi="Calibri" w:cs="Calibri"/>
                <w:color w:val="00B050"/>
                <w:lang w:val="it-CH"/>
              </w:rPr>
              <w:t xml:space="preserve"> del tutto inesatto</w:t>
            </w:r>
          </w:p>
        </w:tc>
      </w:tr>
    </w:tbl>
    <w:p w14:paraId="10A10BE2" w14:textId="77777777" w:rsidR="00643C62" w:rsidRPr="002A2444" w:rsidRDefault="00643C62" w:rsidP="00643C62">
      <w:pPr>
        <w:keepNext/>
        <w:tabs>
          <w:tab w:val="left" w:pos="3402"/>
        </w:tabs>
        <w:spacing w:before="240" w:line="233" w:lineRule="auto"/>
        <w:rPr>
          <w:rFonts w:ascii="Calibri" w:hAnsi="Calibri" w:cs="Arial"/>
          <w:b/>
          <w:lang w:val="it-CH"/>
        </w:rPr>
      </w:pPr>
      <w:r w:rsidRPr="002A2444">
        <w:rPr>
          <w:rFonts w:ascii="Calibri" w:hAnsi="Calibri" w:cs="Arial"/>
          <w:b/>
          <w:lang w:val="it-CH"/>
        </w:rPr>
        <w:t>Segnali d'allarme precoci della dipendenza</w:t>
      </w:r>
    </w:p>
    <w:tbl>
      <w:tblPr>
        <w:tblStyle w:val="Tabellenraster"/>
        <w:tblW w:w="0" w:type="auto"/>
        <w:tblLook w:val="04A0" w:firstRow="1" w:lastRow="0" w:firstColumn="1" w:lastColumn="0" w:noHBand="0" w:noVBand="1"/>
      </w:tblPr>
      <w:tblGrid>
        <w:gridCol w:w="5949"/>
        <w:gridCol w:w="3396"/>
      </w:tblGrid>
      <w:tr w:rsidR="00643C62" w:rsidRPr="002A2444" w14:paraId="0EE3416F" w14:textId="77777777" w:rsidTr="00671F79">
        <w:tc>
          <w:tcPr>
            <w:tcW w:w="5949" w:type="dxa"/>
          </w:tcPr>
          <w:p w14:paraId="0D51A0EA" w14:textId="77777777" w:rsidR="00643C62" w:rsidRPr="002A2444" w:rsidRDefault="00643C62" w:rsidP="00671F79">
            <w:pPr>
              <w:tabs>
                <w:tab w:val="left" w:pos="3402"/>
              </w:tabs>
              <w:rPr>
                <w:lang w:val="it-CH"/>
              </w:rPr>
            </w:pPr>
            <w:r w:rsidRPr="002A2444">
              <w:rPr>
                <w:rFonts w:hAnsi="Calibri"/>
                <w:lang w:val="it-CH"/>
              </w:rPr>
              <w:t>Le persone interessate manifestano suscettibilità o anche scatti d'ira. D'altro lato sono spesso eccessivamente gentili.</w:t>
            </w:r>
            <w:r w:rsidRPr="002A2444">
              <w:rPr>
                <w:lang w:val="it-CH"/>
              </w:rPr>
              <w:t xml:space="preserve"> </w:t>
            </w:r>
          </w:p>
          <w:p w14:paraId="0F96F33F" w14:textId="77777777" w:rsidR="00643C62" w:rsidRPr="002A2444" w:rsidRDefault="00643C62" w:rsidP="00671F79">
            <w:pPr>
              <w:tabs>
                <w:tab w:val="left" w:pos="3402"/>
              </w:tabs>
              <w:rPr>
                <w:lang w:val="it-CH"/>
              </w:rPr>
            </w:pPr>
            <w:r w:rsidRPr="002A2444">
              <w:rPr>
                <w:lang w:val="it-CH"/>
              </w:rPr>
              <w:t>Aumentano i conflitti e le prestazioni altalenanti.</w:t>
            </w:r>
          </w:p>
          <w:p w14:paraId="2CFE813E" w14:textId="77777777" w:rsidR="00643C62" w:rsidRPr="002A2444" w:rsidRDefault="00643C62" w:rsidP="00671F79">
            <w:pPr>
              <w:tabs>
                <w:tab w:val="left" w:pos="3402"/>
              </w:tabs>
              <w:rPr>
                <w:lang w:val="it-CH"/>
              </w:rPr>
            </w:pPr>
            <w:r w:rsidRPr="002A2444">
              <w:rPr>
                <w:lang w:val="it-CH"/>
              </w:rPr>
              <w:t>Sempre più spesso si registrano brevi assenze.</w:t>
            </w:r>
          </w:p>
          <w:p w14:paraId="3AB0FAB2" w14:textId="77777777" w:rsidR="00643C62" w:rsidRPr="002A2444" w:rsidRDefault="00643C62" w:rsidP="00671F79">
            <w:pPr>
              <w:tabs>
                <w:tab w:val="left" w:pos="3402"/>
              </w:tabs>
              <w:rPr>
                <w:lang w:val="it-CH"/>
              </w:rPr>
            </w:pPr>
            <w:r w:rsidRPr="002A2444">
              <w:rPr>
                <w:lang w:val="it-CH"/>
              </w:rPr>
              <w:t>Si inizia a percepire un odore di alcol (alito, pelle).</w:t>
            </w:r>
          </w:p>
        </w:tc>
        <w:tc>
          <w:tcPr>
            <w:tcW w:w="3396" w:type="dxa"/>
          </w:tcPr>
          <w:p w14:paraId="328E49F8" w14:textId="77777777" w:rsidR="00643C62" w:rsidRPr="002A2444" w:rsidRDefault="002A2444" w:rsidP="00671F79">
            <w:pPr>
              <w:spacing w:after="0"/>
              <w:rPr>
                <w:rFonts w:ascii="Calibri" w:hAnsi="Calibri" w:cs="Calibri"/>
                <w:color w:val="FF0000"/>
                <w:lang w:val="it-CH"/>
              </w:rPr>
            </w:pPr>
            <w:sdt>
              <w:sdtPr>
                <w:rPr>
                  <w:rFonts w:ascii="Calibri" w:hAnsi="Calibri" w:cs="Calibri"/>
                  <w:b/>
                  <w:bCs/>
                  <w:color w:val="FF0000"/>
                  <w:lang w:val="it-CH"/>
                </w:rPr>
                <w:id w:val="1120274105"/>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FF0000"/>
                    <w:lang w:val="it-CH"/>
                  </w:rPr>
                  <w:t>☐</w:t>
                </w:r>
              </w:sdtContent>
            </w:sdt>
            <w:r w:rsidR="00643C62" w:rsidRPr="002A2444">
              <w:rPr>
                <w:rFonts w:ascii="Calibri" w:hAnsi="Calibri" w:cs="Calibri"/>
                <w:color w:val="FF0000"/>
                <w:lang w:val="it-CH"/>
              </w:rPr>
              <w:t xml:space="preserve"> del tutto esatto</w:t>
            </w:r>
          </w:p>
          <w:p w14:paraId="17B877A1" w14:textId="77777777" w:rsidR="00643C62" w:rsidRPr="002A2444" w:rsidRDefault="002A2444" w:rsidP="00671F79">
            <w:pPr>
              <w:spacing w:after="0"/>
              <w:rPr>
                <w:rFonts w:ascii="Calibri" w:hAnsi="Calibri" w:cs="Calibri"/>
                <w:color w:val="FFC000"/>
                <w:lang w:val="it-CH"/>
              </w:rPr>
            </w:pPr>
            <w:sdt>
              <w:sdtPr>
                <w:rPr>
                  <w:rFonts w:ascii="Calibri" w:hAnsi="Calibri" w:cs="Calibri"/>
                  <w:b/>
                  <w:bCs/>
                  <w:color w:val="FFC000"/>
                  <w:lang w:val="it-CH"/>
                </w:rPr>
                <w:id w:val="509035390"/>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FFC000"/>
                    <w:lang w:val="it-CH"/>
                  </w:rPr>
                  <w:t>☐</w:t>
                </w:r>
              </w:sdtContent>
            </w:sdt>
            <w:r w:rsidR="00643C62" w:rsidRPr="002A2444">
              <w:rPr>
                <w:rFonts w:ascii="Calibri" w:hAnsi="Calibri" w:cs="Calibri"/>
                <w:color w:val="FFC000"/>
                <w:lang w:val="it-CH"/>
              </w:rPr>
              <w:t xml:space="preserve"> abbastanza esatto</w:t>
            </w:r>
          </w:p>
          <w:p w14:paraId="1AD2085F" w14:textId="77777777" w:rsidR="00643C62" w:rsidRPr="002A2444" w:rsidRDefault="002A2444" w:rsidP="00671F79">
            <w:pPr>
              <w:spacing w:after="0"/>
              <w:rPr>
                <w:rFonts w:ascii="Calibri" w:hAnsi="Calibri" w:cs="Calibri"/>
                <w:color w:val="365F91" w:themeColor="accent1" w:themeShade="BF"/>
                <w:lang w:val="it-CH"/>
              </w:rPr>
            </w:pPr>
            <w:sdt>
              <w:sdtPr>
                <w:rPr>
                  <w:rFonts w:ascii="Calibri" w:hAnsi="Calibri" w:cs="Calibri"/>
                  <w:b/>
                  <w:bCs/>
                  <w:color w:val="365F91" w:themeColor="accent1" w:themeShade="BF"/>
                  <w:lang w:val="it-CH"/>
                </w:rPr>
                <w:id w:val="-2130463733"/>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365F91" w:themeColor="accent1" w:themeShade="BF"/>
                    <w:lang w:val="it-CH"/>
                  </w:rPr>
                  <w:t>☐</w:t>
                </w:r>
              </w:sdtContent>
            </w:sdt>
            <w:r w:rsidR="00643C62" w:rsidRPr="002A2444">
              <w:rPr>
                <w:rFonts w:ascii="Calibri" w:hAnsi="Calibri" w:cs="Calibri"/>
                <w:color w:val="365F91" w:themeColor="accent1" w:themeShade="BF"/>
                <w:lang w:val="it-CH"/>
              </w:rPr>
              <w:t xml:space="preserve"> abbastanza inesatto</w:t>
            </w:r>
          </w:p>
          <w:p w14:paraId="0697F6C9" w14:textId="77777777" w:rsidR="00643C62" w:rsidRPr="002A2444" w:rsidRDefault="002A2444" w:rsidP="00671F79">
            <w:pPr>
              <w:spacing w:after="0"/>
              <w:rPr>
                <w:lang w:val="it-CH"/>
              </w:rPr>
            </w:pPr>
            <w:sdt>
              <w:sdtPr>
                <w:rPr>
                  <w:rFonts w:ascii="Calibri" w:hAnsi="Calibri" w:cs="Calibri"/>
                  <w:b/>
                  <w:bCs/>
                  <w:color w:val="00B050"/>
                  <w:lang w:val="it-CH"/>
                </w:rPr>
                <w:id w:val="1793937895"/>
                <w14:checkbox>
                  <w14:checked w14:val="0"/>
                  <w14:checkedState w14:val="2612" w14:font="MS Gothic"/>
                  <w14:uncheckedState w14:val="2610" w14:font="MS Gothic"/>
                </w14:checkbox>
              </w:sdtPr>
              <w:sdtEndPr/>
              <w:sdtContent>
                <w:r w:rsidR="00643C62" w:rsidRPr="002A2444">
                  <w:rPr>
                    <w:rFonts w:ascii="Segoe UI Symbol" w:hAnsi="Segoe UI Symbol" w:cs="Segoe UI Symbol"/>
                    <w:b/>
                    <w:bCs/>
                    <w:color w:val="00B050"/>
                    <w:lang w:val="it-CH"/>
                  </w:rPr>
                  <w:t>☐</w:t>
                </w:r>
              </w:sdtContent>
            </w:sdt>
            <w:r w:rsidR="00643C62" w:rsidRPr="002A2444">
              <w:rPr>
                <w:rFonts w:ascii="Calibri" w:hAnsi="Calibri" w:cs="Calibri"/>
                <w:color w:val="00B050"/>
                <w:lang w:val="it-CH"/>
              </w:rPr>
              <w:t xml:space="preserve"> del tutto inesatto</w:t>
            </w:r>
          </w:p>
        </w:tc>
      </w:tr>
    </w:tbl>
    <w:p w14:paraId="3F51EC95" w14:textId="77777777" w:rsidR="00643C62" w:rsidRPr="002A2444" w:rsidRDefault="00643C62" w:rsidP="00643C62">
      <w:pPr>
        <w:tabs>
          <w:tab w:val="left" w:pos="3402"/>
        </w:tabs>
        <w:spacing w:before="240" w:line="233" w:lineRule="auto"/>
        <w:rPr>
          <w:lang w:val="it-CH"/>
        </w:rPr>
      </w:pPr>
      <w:r w:rsidRPr="002A2444">
        <w:rPr>
          <w:lang w:val="it-CH"/>
        </w:rPr>
        <w:t xml:space="preserve">Se per un determinato periodo di tempo si osservano in prima persona o negli altri collaboratori uno o più dei sintomi menzionati in precedenza, è consigliabile intervenire. Cercate in ogni caso di parlare con colleghi, superiori o con uno specialista qualificato. </w:t>
      </w:r>
    </w:p>
    <w:p w14:paraId="44EDDEE1" w14:textId="77777777" w:rsidR="00643C62" w:rsidRPr="002A2444" w:rsidRDefault="00643C62" w:rsidP="00643C62">
      <w:pPr>
        <w:tabs>
          <w:tab w:val="left" w:pos="3402"/>
        </w:tabs>
        <w:spacing w:before="240" w:line="233" w:lineRule="auto"/>
        <w:rPr>
          <w:lang w:val="it-CH"/>
        </w:rPr>
      </w:pPr>
    </w:p>
    <w:p w14:paraId="748C33E7" w14:textId="52D1958E" w:rsidR="00643C62" w:rsidRPr="002A2444" w:rsidRDefault="00643C62" w:rsidP="00643C62">
      <w:pPr>
        <w:pStyle w:val="StandardAbstandklein"/>
        <w:framePr w:hSpace="142" w:wrap="around" w:hAnchor="text" w:yAlign="bottom"/>
        <w:rPr>
          <w:rFonts w:ascii="Calibri" w:hAnsi="Calibri" w:cs="Calibri"/>
          <w:sz w:val="20"/>
          <w:szCs w:val="20"/>
          <w:lang w:val="it-CH"/>
        </w:rPr>
      </w:pPr>
      <w:r w:rsidRPr="002A2444">
        <w:rPr>
          <w:rFonts w:ascii="Calibri" w:hAnsi="Calibri" w:cs="Calibri"/>
          <w:sz w:val="20"/>
          <w:szCs w:val="20"/>
          <w:lang w:val="it-CH"/>
        </w:rPr>
        <w:t xml:space="preserve">Fonte: Il contenuto di questa lista di controllo si basa sulla campagna «Come stai?», </w:t>
      </w:r>
      <w:hyperlink r:id="rId11" w:history="1">
        <w:r w:rsidRPr="002A2444">
          <w:rPr>
            <w:rStyle w:val="Hyperlink"/>
            <w:rFonts w:ascii="Calibri" w:hAnsi="Calibri" w:cs="Calibri"/>
            <w:sz w:val="20"/>
            <w:szCs w:val="20"/>
            <w:lang w:val="it-CH"/>
          </w:rPr>
          <w:t>come-stai.ch</w:t>
        </w:r>
      </w:hyperlink>
      <w:r w:rsidRPr="002A2444">
        <w:rPr>
          <w:lang w:val="it-CH"/>
        </w:rPr>
        <w:t xml:space="preserve"> </w:t>
      </w:r>
    </w:p>
    <w:p w14:paraId="41B020C6" w14:textId="77777777" w:rsidR="00643C62" w:rsidRPr="002A2444" w:rsidRDefault="00643C62" w:rsidP="00643C62">
      <w:pPr>
        <w:tabs>
          <w:tab w:val="left" w:pos="3402"/>
        </w:tabs>
        <w:spacing w:before="240" w:line="233" w:lineRule="auto"/>
        <w:rPr>
          <w:lang w:val="it-CH"/>
        </w:rPr>
      </w:pPr>
    </w:p>
    <w:p w14:paraId="5D99316A" w14:textId="77777777" w:rsidR="007C49D5" w:rsidRPr="002A2444" w:rsidRDefault="007C49D5" w:rsidP="00120E77">
      <w:pPr>
        <w:rPr>
          <w:lang w:val="it-CH"/>
        </w:rPr>
      </w:pPr>
    </w:p>
    <w:sectPr w:rsidR="007C49D5" w:rsidRPr="002A2444" w:rsidSect="00464D5C">
      <w:headerReference w:type="default" r:id="rId12"/>
      <w:footerReference w:type="default" r:id="rId13"/>
      <w:headerReference w:type="first" r:id="rId14"/>
      <w:footerReference w:type="first" r:id="rId15"/>
      <w:pgSz w:w="11907" w:h="16840" w:code="9"/>
      <w:pgMar w:top="2693" w:right="964" w:bottom="1758" w:left="1588" w:header="851"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9146" w14:textId="77777777" w:rsidR="00CA1184" w:rsidRDefault="00CA1184" w:rsidP="00D25D76">
      <w:r>
        <w:separator/>
      </w:r>
    </w:p>
    <w:p w14:paraId="7C59071D" w14:textId="77777777" w:rsidR="00CA1184" w:rsidRDefault="00CA1184" w:rsidP="00D25D76"/>
  </w:endnote>
  <w:endnote w:type="continuationSeparator" w:id="0">
    <w:p w14:paraId="16CE8FE6" w14:textId="77777777" w:rsidR="00CA1184" w:rsidRDefault="00CA1184" w:rsidP="00D25D76">
      <w:r>
        <w:continuationSeparator/>
      </w:r>
    </w:p>
    <w:p w14:paraId="0D7320BB" w14:textId="77777777" w:rsidR="00CA1184" w:rsidRDefault="00CA1184" w:rsidP="00D25D76"/>
  </w:endnote>
  <w:endnote w:type="continuationNotice" w:id="1">
    <w:p w14:paraId="7441ED37" w14:textId="77777777" w:rsidR="00CA1184" w:rsidRDefault="00CA11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D70C" w14:textId="77777777" w:rsidR="00225EC9" w:rsidRPr="00D976B4" w:rsidRDefault="00B5210D" w:rsidP="000E76A2">
    <w:pPr>
      <w:pStyle w:val="fuss"/>
      <w:rPr>
        <w:lang w:val="it-CH"/>
      </w:rPr>
    </w:pPr>
    <w:r w:rsidRPr="003406F1">
      <w:rPr>
        <w:rFonts w:ascii="Lota Grotesque Alt 1" w:hAnsi="Lota Grotesque Alt 1"/>
        <w:noProof/>
      </w:rPr>
      <w:object w:dxaOrig="9344" w:dyaOrig="359" w14:anchorId="337E4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85pt;height:19pt;mso-width-percent:0;mso-height-percent:0;mso-width-percent:0;mso-height-percent:0">
          <v:imagedata r:id="rId1" o:title=""/>
        </v:shape>
        <o:OLEObject Type="Embed" ProgID="Word.Template.12" ShapeID="_x0000_i1025" DrawAspect="Content" ObjectID="_1730296240" r:id="rId2"/>
      </w:object>
    </w:r>
    <w:r w:rsidR="004F6F60">
      <w:rPr>
        <w:b/>
        <w:noProof/>
      </w:rPr>
      <w:drawing>
        <wp:anchor distT="0" distB="0" distL="114300" distR="114300" simplePos="0" relativeHeight="251658242" behindDoc="0" locked="0" layoutInCell="1" allowOverlap="1" wp14:anchorId="0F2D6DEE" wp14:editId="5CDF0120">
          <wp:simplePos x="0" y="0"/>
          <wp:positionH relativeFrom="rightMargin">
            <wp:posOffset>-1443990</wp:posOffset>
          </wp:positionH>
          <wp:positionV relativeFrom="bottomMargin">
            <wp:posOffset>302260</wp:posOffset>
          </wp:positionV>
          <wp:extent cx="1447200" cy="216000"/>
          <wp:effectExtent l="0" t="0" r="63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eps"/>
                  <pic:cNvPicPr/>
                </pic:nvPicPr>
                <pic:blipFill>
                  <a:blip r:embed="rId3"/>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25EC9" w:rsidRPr="00D976B4">
      <w:rPr>
        <w:rFonts w:ascii="Lota Grotesque Alt 1" w:hAnsi="Lota Grotesque Alt 1"/>
        <w:lang w:val="it-CH"/>
      </w:rPr>
      <w:tab/>
    </w:r>
    <w:r w:rsidR="00DE2F44" w:rsidRPr="00D976B4">
      <w:rPr>
        <w:lang w:val="it-CH"/>
      </w:rPr>
      <w:t>Associazione svizzera e del Liechtenstein della tecnica della costruzione (suissetec)</w:t>
    </w:r>
  </w:p>
  <w:p w14:paraId="6755A8EB" w14:textId="34B1DA46" w:rsidR="00B943B5" w:rsidRPr="009200C9" w:rsidRDefault="00AD27E6" w:rsidP="000E76A2">
    <w:pPr>
      <w:pStyle w:val="fuss"/>
      <w:rPr>
        <w:lang w:val="de-CH"/>
      </w:rPr>
    </w:pPr>
    <w:r w:rsidRPr="000E76A2">
      <w:fldChar w:fldCharType="begin"/>
    </w:r>
    <w:r w:rsidRPr="009200C9">
      <w:rPr>
        <w:lang w:val="de-CH"/>
      </w:rPr>
      <w:instrText xml:space="preserve"> PAGE  \* MERGEFORMAT </w:instrText>
    </w:r>
    <w:r w:rsidRPr="000E76A2">
      <w:fldChar w:fldCharType="separate"/>
    </w:r>
    <w:r w:rsidRPr="009200C9">
      <w:rPr>
        <w:lang w:val="de-CH"/>
      </w:rPr>
      <w:t>1</w:t>
    </w:r>
    <w:r w:rsidRPr="000E76A2">
      <w:fldChar w:fldCharType="end"/>
    </w:r>
    <w:r w:rsidRPr="009200C9">
      <w:rPr>
        <w:lang w:val="de-CH"/>
      </w:rPr>
      <w:t>/</w:t>
    </w:r>
    <w:r w:rsidR="00B5210D">
      <w:fldChar w:fldCharType="begin"/>
    </w:r>
    <w:r w:rsidR="00B5210D" w:rsidRPr="009200C9">
      <w:rPr>
        <w:lang w:val="de-CH"/>
      </w:rPr>
      <w:instrText xml:space="preserve"> NUMPAGES  \* MERGEFORMAT </w:instrText>
    </w:r>
    <w:r w:rsidR="00B5210D">
      <w:fldChar w:fldCharType="separate"/>
    </w:r>
    <w:r w:rsidRPr="009200C9">
      <w:rPr>
        <w:lang w:val="de-CH"/>
      </w:rPr>
      <w:t>2</w:t>
    </w:r>
    <w:r w:rsidR="00B5210D">
      <w:fldChar w:fldCharType="end"/>
    </w:r>
    <w:r w:rsidR="00225EC9" w:rsidRPr="009200C9">
      <w:rPr>
        <w:lang w:val="de-CH"/>
      </w:rPr>
      <w:tab/>
    </w:r>
    <w:r w:rsidR="00D75CDE" w:rsidRPr="00B40A00">
      <w:rPr>
        <w:lang w:val="de-CH"/>
      </w:rPr>
      <w:t>Auf der Mauer 11, casella postale, CH-8021 Zurigo, +41 43 244 73 00, suissetec.ch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FAC8" w14:textId="77777777" w:rsidR="002C2074" w:rsidRPr="002C2074" w:rsidRDefault="006267A0" w:rsidP="00D25D76">
    <w:pPr>
      <w:pStyle w:val="Beschriftung"/>
    </w:pPr>
    <w:r w:rsidRPr="002C2074">
      <w:rPr>
        <w:noProof/>
      </w:rPr>
      <w:drawing>
        <wp:anchor distT="0" distB="0" distL="114300" distR="114300" simplePos="0" relativeHeight="251658241" behindDoc="1" locked="0" layoutInCell="1" allowOverlap="1" wp14:anchorId="5FCE29F0" wp14:editId="032BC2B2">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C2074">
      <w:tab/>
    </w:r>
    <w:r w:rsidR="002C2074" w:rsidRPr="002C2074">
      <w:t>Schweizerisch-Liechtensteinischer</w:t>
    </w:r>
    <w:r w:rsidR="002C2074">
      <w:t xml:space="preserve"> </w:t>
    </w:r>
    <w:r w:rsidR="002C2074" w:rsidRPr="002C2074">
      <w:t>Gebäudetechnikverband (suissetec)</w:t>
    </w:r>
  </w:p>
  <w:p w14:paraId="23DE9789" w14:textId="77777777" w:rsidR="00B943B5" w:rsidRPr="002C2074" w:rsidRDefault="002C2074" w:rsidP="00D25D76">
    <w:pPr>
      <w:pStyle w:val="Beschriftung"/>
    </w:pPr>
    <w:r>
      <w:tab/>
    </w:r>
    <w:r w:rsidRPr="002C2074">
      <w:t>Auf der Mauer 11, Postfach, CH-8021 Zürich,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146D" w14:textId="77777777" w:rsidR="00CA1184" w:rsidRDefault="00CA1184" w:rsidP="00D25D76">
      <w:r>
        <w:separator/>
      </w:r>
    </w:p>
    <w:p w14:paraId="0F5851A6" w14:textId="77777777" w:rsidR="00CA1184" w:rsidRDefault="00CA1184" w:rsidP="00D25D76"/>
  </w:footnote>
  <w:footnote w:type="continuationSeparator" w:id="0">
    <w:p w14:paraId="3A04531F" w14:textId="77777777" w:rsidR="00CA1184" w:rsidRDefault="00CA1184" w:rsidP="00D25D76">
      <w:r>
        <w:continuationSeparator/>
      </w:r>
    </w:p>
    <w:p w14:paraId="52F5B157" w14:textId="77777777" w:rsidR="00CA1184" w:rsidRDefault="00CA1184" w:rsidP="00D25D76"/>
  </w:footnote>
  <w:footnote w:type="continuationNotice" w:id="1">
    <w:p w14:paraId="60FD34E3" w14:textId="77777777" w:rsidR="00CA1184" w:rsidRDefault="00CA11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7567" w14:textId="77777777" w:rsidR="0026688D" w:rsidRPr="0026688D" w:rsidRDefault="009269CC" w:rsidP="00D25D76">
    <w:pPr>
      <w:pStyle w:val="Kopfzeile"/>
    </w:pPr>
    <w:r>
      <w:rPr>
        <w:noProof/>
      </w:rPr>
      <w:drawing>
        <wp:anchor distT="0" distB="0" distL="114300" distR="114300" simplePos="0" relativeHeight="251658243" behindDoc="0" locked="0" layoutInCell="1" allowOverlap="1" wp14:anchorId="48247700" wp14:editId="39F6288C">
          <wp:simplePos x="0" y="0"/>
          <wp:positionH relativeFrom="column">
            <wp:posOffset>-388620</wp:posOffset>
          </wp:positionH>
          <wp:positionV relativeFrom="paragraph">
            <wp:posOffset>60960</wp:posOffset>
          </wp:positionV>
          <wp:extent cx="1789200" cy="802800"/>
          <wp:effectExtent l="0" t="0" r="190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abel_IT_H22mm_rgb.eps"/>
                  <pic:cNvPicPr/>
                </pic:nvPicPr>
                <pic:blipFill>
                  <a:blip r:embed="rId1"/>
                  <a:stretch>
                    <a:fillRect/>
                  </a:stretch>
                </pic:blipFill>
                <pic:spPr>
                  <a:xfrm>
                    <a:off x="0" y="0"/>
                    <a:ext cx="1789200" cy="802800"/>
                  </a:xfrm>
                  <a:prstGeom prst="rect">
                    <a:avLst/>
                  </a:prstGeom>
                </pic:spPr>
              </pic:pic>
            </a:graphicData>
          </a:graphic>
          <wp14:sizeRelH relativeFrom="margin">
            <wp14:pctWidth>0</wp14:pctWidth>
          </wp14:sizeRelH>
          <wp14:sizeRelV relativeFrom="margin">
            <wp14:pctHeight>0</wp14:pctHeight>
          </wp14:sizeRelV>
        </wp:anchor>
      </w:drawing>
    </w:r>
  </w:p>
  <w:p w14:paraId="51F6ACA9" w14:textId="77777777" w:rsidR="00A6240A" w:rsidRDefault="00A6240A" w:rsidP="00D25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E057" w14:textId="77777777" w:rsidR="00B943B5" w:rsidRDefault="006267A0" w:rsidP="00D25D76">
    <w:pPr>
      <w:pStyle w:val="Beschriftung"/>
    </w:pPr>
    <w:r>
      <w:rPr>
        <w:noProof/>
      </w:rPr>
      <w:drawing>
        <wp:anchor distT="0" distB="0" distL="114300" distR="114300" simplePos="0" relativeHeight="251658240" behindDoc="0" locked="0" layoutInCell="1" allowOverlap="1" wp14:anchorId="723B1545" wp14:editId="5FABE071">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5927CF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044F9F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0BC020D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E0A6E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9245A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96800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E4C84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30E02FB"/>
    <w:multiLevelType w:val="hybridMultilevel"/>
    <w:tmpl w:val="1A908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90615D"/>
    <w:multiLevelType w:val="multilevel"/>
    <w:tmpl w:val="13A052FA"/>
    <w:numStyleLink w:val="aufzhlung"/>
  </w:abstractNum>
  <w:abstractNum w:abstractNumId="10" w15:restartNumberingAfterBreak="0">
    <w:nsid w:val="37FB59C0"/>
    <w:multiLevelType w:val="hybridMultilevel"/>
    <w:tmpl w:val="A3AC96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0EA4C7E"/>
    <w:multiLevelType w:val="hybridMultilevel"/>
    <w:tmpl w:val="4D76008E"/>
    <w:lvl w:ilvl="0" w:tplc="1AB4E6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1F8E"/>
    <w:multiLevelType w:val="multilevel"/>
    <w:tmpl w:val="706434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B33452B"/>
    <w:multiLevelType w:val="hybridMultilevel"/>
    <w:tmpl w:val="7DA0E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C5B3E7B"/>
    <w:multiLevelType w:val="hybridMultilevel"/>
    <w:tmpl w:val="70643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11040854">
    <w:abstractNumId w:val="13"/>
  </w:num>
  <w:num w:numId="2" w16cid:durableId="833955479">
    <w:abstractNumId w:val="14"/>
  </w:num>
  <w:num w:numId="3" w16cid:durableId="86704157">
    <w:abstractNumId w:val="12"/>
  </w:num>
  <w:num w:numId="4" w16cid:durableId="783229411">
    <w:abstractNumId w:val="10"/>
  </w:num>
  <w:num w:numId="5" w16cid:durableId="562717010">
    <w:abstractNumId w:val="8"/>
  </w:num>
  <w:num w:numId="6" w16cid:durableId="553003366">
    <w:abstractNumId w:val="7"/>
  </w:num>
  <w:num w:numId="7" w16cid:durableId="158810273">
    <w:abstractNumId w:val="11"/>
  </w:num>
  <w:num w:numId="8" w16cid:durableId="481889289">
    <w:abstractNumId w:val="6"/>
  </w:num>
  <w:num w:numId="9" w16cid:durableId="807862632">
    <w:abstractNumId w:val="5"/>
  </w:num>
  <w:num w:numId="10" w16cid:durableId="855772186">
    <w:abstractNumId w:val="4"/>
  </w:num>
  <w:num w:numId="11" w16cid:durableId="143397790">
    <w:abstractNumId w:val="3"/>
  </w:num>
  <w:num w:numId="12" w16cid:durableId="1274288689">
    <w:abstractNumId w:val="2"/>
  </w:num>
  <w:num w:numId="13" w16cid:durableId="429858850">
    <w:abstractNumId w:val="1"/>
  </w:num>
  <w:num w:numId="14" w16cid:durableId="1732995483">
    <w:abstractNumId w:val="0"/>
  </w:num>
  <w:num w:numId="15" w16cid:durableId="1972708337">
    <w:abstractNumId w:val="15"/>
  </w:num>
  <w:num w:numId="16" w16cid:durableId="1375041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cumentProtection w:edit="forms" w:enforcement="1"/>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318"/>
    <w:rsid w:val="0001423F"/>
    <w:rsid w:val="00015EC5"/>
    <w:rsid w:val="000174DB"/>
    <w:rsid w:val="00021AC5"/>
    <w:rsid w:val="00023B62"/>
    <w:rsid w:val="00024977"/>
    <w:rsid w:val="0002566B"/>
    <w:rsid w:val="0003235F"/>
    <w:rsid w:val="000332B6"/>
    <w:rsid w:val="000345BD"/>
    <w:rsid w:val="000372C0"/>
    <w:rsid w:val="00042FBD"/>
    <w:rsid w:val="00045BF9"/>
    <w:rsid w:val="00045D6A"/>
    <w:rsid w:val="00051070"/>
    <w:rsid w:val="0005153A"/>
    <w:rsid w:val="000522F9"/>
    <w:rsid w:val="00052C89"/>
    <w:rsid w:val="00053574"/>
    <w:rsid w:val="0005640B"/>
    <w:rsid w:val="0006048F"/>
    <w:rsid w:val="00062EC0"/>
    <w:rsid w:val="00066559"/>
    <w:rsid w:val="00067CC0"/>
    <w:rsid w:val="00071738"/>
    <w:rsid w:val="000734B1"/>
    <w:rsid w:val="00081608"/>
    <w:rsid w:val="00084CF8"/>
    <w:rsid w:val="000866EF"/>
    <w:rsid w:val="00094411"/>
    <w:rsid w:val="00095ED0"/>
    <w:rsid w:val="0009780F"/>
    <w:rsid w:val="000A098D"/>
    <w:rsid w:val="000A66BE"/>
    <w:rsid w:val="000A76EC"/>
    <w:rsid w:val="000B06E1"/>
    <w:rsid w:val="000B0796"/>
    <w:rsid w:val="000B0D78"/>
    <w:rsid w:val="000B0F4C"/>
    <w:rsid w:val="000B314C"/>
    <w:rsid w:val="000B3FC4"/>
    <w:rsid w:val="000B6CF0"/>
    <w:rsid w:val="000C249A"/>
    <w:rsid w:val="000C7C43"/>
    <w:rsid w:val="000D0523"/>
    <w:rsid w:val="000D1460"/>
    <w:rsid w:val="000D2B12"/>
    <w:rsid w:val="000D3BA7"/>
    <w:rsid w:val="000D5DF7"/>
    <w:rsid w:val="000D677E"/>
    <w:rsid w:val="000E0969"/>
    <w:rsid w:val="000E1C54"/>
    <w:rsid w:val="000E2446"/>
    <w:rsid w:val="000E5878"/>
    <w:rsid w:val="000E5935"/>
    <w:rsid w:val="000E68C2"/>
    <w:rsid w:val="000E6D7C"/>
    <w:rsid w:val="000E76A2"/>
    <w:rsid w:val="000F0AE8"/>
    <w:rsid w:val="000F4BAC"/>
    <w:rsid w:val="000F76AA"/>
    <w:rsid w:val="00103737"/>
    <w:rsid w:val="00103BD6"/>
    <w:rsid w:val="00104A7A"/>
    <w:rsid w:val="001103B2"/>
    <w:rsid w:val="00110520"/>
    <w:rsid w:val="001105DF"/>
    <w:rsid w:val="00111F0D"/>
    <w:rsid w:val="001129A0"/>
    <w:rsid w:val="001179EC"/>
    <w:rsid w:val="00120E77"/>
    <w:rsid w:val="00122365"/>
    <w:rsid w:val="00133519"/>
    <w:rsid w:val="00134BF0"/>
    <w:rsid w:val="00134D43"/>
    <w:rsid w:val="0013703B"/>
    <w:rsid w:val="00141529"/>
    <w:rsid w:val="00141FE1"/>
    <w:rsid w:val="00145A4E"/>
    <w:rsid w:val="00146885"/>
    <w:rsid w:val="00147912"/>
    <w:rsid w:val="00151896"/>
    <w:rsid w:val="001577F1"/>
    <w:rsid w:val="00157A99"/>
    <w:rsid w:val="00161BEF"/>
    <w:rsid w:val="00161F7A"/>
    <w:rsid w:val="001628D8"/>
    <w:rsid w:val="00163D90"/>
    <w:rsid w:val="001651CE"/>
    <w:rsid w:val="001668EF"/>
    <w:rsid w:val="00166EDD"/>
    <w:rsid w:val="00172127"/>
    <w:rsid w:val="001768CD"/>
    <w:rsid w:val="00177825"/>
    <w:rsid w:val="00177CF2"/>
    <w:rsid w:val="00180920"/>
    <w:rsid w:val="00183CFE"/>
    <w:rsid w:val="00191176"/>
    <w:rsid w:val="001946D8"/>
    <w:rsid w:val="00197DF5"/>
    <w:rsid w:val="001A0331"/>
    <w:rsid w:val="001A521D"/>
    <w:rsid w:val="001A7578"/>
    <w:rsid w:val="001B029D"/>
    <w:rsid w:val="001B2BF4"/>
    <w:rsid w:val="001B4245"/>
    <w:rsid w:val="001B55D6"/>
    <w:rsid w:val="001B7502"/>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7A61"/>
    <w:rsid w:val="001F27A2"/>
    <w:rsid w:val="001F48BC"/>
    <w:rsid w:val="002018CF"/>
    <w:rsid w:val="002043D0"/>
    <w:rsid w:val="00204F9E"/>
    <w:rsid w:val="00213718"/>
    <w:rsid w:val="002144F0"/>
    <w:rsid w:val="00214A2A"/>
    <w:rsid w:val="00215C8D"/>
    <w:rsid w:val="002162DB"/>
    <w:rsid w:val="00216DE2"/>
    <w:rsid w:val="00221412"/>
    <w:rsid w:val="00221FEE"/>
    <w:rsid w:val="0022555A"/>
    <w:rsid w:val="00225EC9"/>
    <w:rsid w:val="0022760E"/>
    <w:rsid w:val="002302A5"/>
    <w:rsid w:val="002307A4"/>
    <w:rsid w:val="0023101E"/>
    <w:rsid w:val="0023195B"/>
    <w:rsid w:val="002343DC"/>
    <w:rsid w:val="00240D22"/>
    <w:rsid w:val="0024126E"/>
    <w:rsid w:val="00241481"/>
    <w:rsid w:val="002415E4"/>
    <w:rsid w:val="00241849"/>
    <w:rsid w:val="00243F55"/>
    <w:rsid w:val="002462C6"/>
    <w:rsid w:val="0024687D"/>
    <w:rsid w:val="002509CC"/>
    <w:rsid w:val="00250BC3"/>
    <w:rsid w:val="00253900"/>
    <w:rsid w:val="00255167"/>
    <w:rsid w:val="00255CBA"/>
    <w:rsid w:val="00256659"/>
    <w:rsid w:val="002601F6"/>
    <w:rsid w:val="00265394"/>
    <w:rsid w:val="0026627E"/>
    <w:rsid w:val="0026688D"/>
    <w:rsid w:val="002676A2"/>
    <w:rsid w:val="0027192A"/>
    <w:rsid w:val="00274202"/>
    <w:rsid w:val="0027511A"/>
    <w:rsid w:val="0027715C"/>
    <w:rsid w:val="002828D7"/>
    <w:rsid w:val="0028378E"/>
    <w:rsid w:val="002854B6"/>
    <w:rsid w:val="00285ABF"/>
    <w:rsid w:val="00287675"/>
    <w:rsid w:val="00287885"/>
    <w:rsid w:val="002905F8"/>
    <w:rsid w:val="00293192"/>
    <w:rsid w:val="00293561"/>
    <w:rsid w:val="002935F4"/>
    <w:rsid w:val="00295847"/>
    <w:rsid w:val="00296FDA"/>
    <w:rsid w:val="002A0B3B"/>
    <w:rsid w:val="002A0C35"/>
    <w:rsid w:val="002A2444"/>
    <w:rsid w:val="002A35B0"/>
    <w:rsid w:val="002A3971"/>
    <w:rsid w:val="002B075C"/>
    <w:rsid w:val="002B0BEB"/>
    <w:rsid w:val="002B49D1"/>
    <w:rsid w:val="002B5847"/>
    <w:rsid w:val="002B6C54"/>
    <w:rsid w:val="002B6F6D"/>
    <w:rsid w:val="002C2074"/>
    <w:rsid w:val="002C6FFF"/>
    <w:rsid w:val="002C7BF5"/>
    <w:rsid w:val="002D191B"/>
    <w:rsid w:val="002D268C"/>
    <w:rsid w:val="002D32D3"/>
    <w:rsid w:val="002D347C"/>
    <w:rsid w:val="002D38EC"/>
    <w:rsid w:val="002D4ADF"/>
    <w:rsid w:val="002D4E75"/>
    <w:rsid w:val="002D5495"/>
    <w:rsid w:val="002D562B"/>
    <w:rsid w:val="002D5E30"/>
    <w:rsid w:val="002D711B"/>
    <w:rsid w:val="002E08AF"/>
    <w:rsid w:val="002E0FDE"/>
    <w:rsid w:val="002E1161"/>
    <w:rsid w:val="002E1762"/>
    <w:rsid w:val="002E1E7B"/>
    <w:rsid w:val="002E22A9"/>
    <w:rsid w:val="002E4548"/>
    <w:rsid w:val="002E518F"/>
    <w:rsid w:val="002E55F8"/>
    <w:rsid w:val="002E7E65"/>
    <w:rsid w:val="002F0F65"/>
    <w:rsid w:val="002F11F4"/>
    <w:rsid w:val="002F1F19"/>
    <w:rsid w:val="002F269F"/>
    <w:rsid w:val="002F4942"/>
    <w:rsid w:val="002F560A"/>
    <w:rsid w:val="003011D5"/>
    <w:rsid w:val="00305B9C"/>
    <w:rsid w:val="00312C5F"/>
    <w:rsid w:val="00314AC8"/>
    <w:rsid w:val="00315690"/>
    <w:rsid w:val="00315FE0"/>
    <w:rsid w:val="00317E3E"/>
    <w:rsid w:val="00322D25"/>
    <w:rsid w:val="003253ED"/>
    <w:rsid w:val="003256E4"/>
    <w:rsid w:val="00333D73"/>
    <w:rsid w:val="003366FB"/>
    <w:rsid w:val="0034058A"/>
    <w:rsid w:val="0034064B"/>
    <w:rsid w:val="003406F1"/>
    <w:rsid w:val="00340C6E"/>
    <w:rsid w:val="00341FF1"/>
    <w:rsid w:val="0034565B"/>
    <w:rsid w:val="00351BDD"/>
    <w:rsid w:val="00351EE6"/>
    <w:rsid w:val="00363BDB"/>
    <w:rsid w:val="0037023E"/>
    <w:rsid w:val="00375C86"/>
    <w:rsid w:val="003818BA"/>
    <w:rsid w:val="003876BE"/>
    <w:rsid w:val="0039142E"/>
    <w:rsid w:val="0039144C"/>
    <w:rsid w:val="00392346"/>
    <w:rsid w:val="00392C6A"/>
    <w:rsid w:val="00395AA0"/>
    <w:rsid w:val="003A51F4"/>
    <w:rsid w:val="003B17A5"/>
    <w:rsid w:val="003B3D6A"/>
    <w:rsid w:val="003B5243"/>
    <w:rsid w:val="003B67FA"/>
    <w:rsid w:val="003B74E8"/>
    <w:rsid w:val="003C0322"/>
    <w:rsid w:val="003C37BF"/>
    <w:rsid w:val="003C394C"/>
    <w:rsid w:val="003C5746"/>
    <w:rsid w:val="003D08C3"/>
    <w:rsid w:val="003D117A"/>
    <w:rsid w:val="003D42FB"/>
    <w:rsid w:val="003D6660"/>
    <w:rsid w:val="003D78F7"/>
    <w:rsid w:val="003E08E0"/>
    <w:rsid w:val="003E1E31"/>
    <w:rsid w:val="003E3D49"/>
    <w:rsid w:val="003E5366"/>
    <w:rsid w:val="003E5A85"/>
    <w:rsid w:val="003E769C"/>
    <w:rsid w:val="003F01B3"/>
    <w:rsid w:val="003F0CDD"/>
    <w:rsid w:val="003F36CC"/>
    <w:rsid w:val="00404B35"/>
    <w:rsid w:val="00404ED5"/>
    <w:rsid w:val="00406055"/>
    <w:rsid w:val="00407026"/>
    <w:rsid w:val="0040758A"/>
    <w:rsid w:val="004108A9"/>
    <w:rsid w:val="00415705"/>
    <w:rsid w:val="00415BAB"/>
    <w:rsid w:val="00415D1A"/>
    <w:rsid w:val="00416E1B"/>
    <w:rsid w:val="00417205"/>
    <w:rsid w:val="00420029"/>
    <w:rsid w:val="0042172E"/>
    <w:rsid w:val="00421DDA"/>
    <w:rsid w:val="004228E8"/>
    <w:rsid w:val="00424236"/>
    <w:rsid w:val="00427556"/>
    <w:rsid w:val="004311C9"/>
    <w:rsid w:val="00432AE5"/>
    <w:rsid w:val="0043449C"/>
    <w:rsid w:val="0044112D"/>
    <w:rsid w:val="00456323"/>
    <w:rsid w:val="00456539"/>
    <w:rsid w:val="004577F4"/>
    <w:rsid w:val="00460087"/>
    <w:rsid w:val="00461529"/>
    <w:rsid w:val="00464D5C"/>
    <w:rsid w:val="00465C19"/>
    <w:rsid w:val="00466D14"/>
    <w:rsid w:val="00467EF6"/>
    <w:rsid w:val="00472280"/>
    <w:rsid w:val="004745F6"/>
    <w:rsid w:val="004751B0"/>
    <w:rsid w:val="00475AD0"/>
    <w:rsid w:val="00477E63"/>
    <w:rsid w:val="00480311"/>
    <w:rsid w:val="0048076B"/>
    <w:rsid w:val="0048091A"/>
    <w:rsid w:val="00481B50"/>
    <w:rsid w:val="0048720C"/>
    <w:rsid w:val="00491745"/>
    <w:rsid w:val="00492906"/>
    <w:rsid w:val="004941B6"/>
    <w:rsid w:val="0049445F"/>
    <w:rsid w:val="004A2A74"/>
    <w:rsid w:val="004A4452"/>
    <w:rsid w:val="004A7B25"/>
    <w:rsid w:val="004B157B"/>
    <w:rsid w:val="004B34CF"/>
    <w:rsid w:val="004B3634"/>
    <w:rsid w:val="004B4D31"/>
    <w:rsid w:val="004B50CD"/>
    <w:rsid w:val="004B5E57"/>
    <w:rsid w:val="004B7A5E"/>
    <w:rsid w:val="004B7EAF"/>
    <w:rsid w:val="004C51B5"/>
    <w:rsid w:val="004C60DE"/>
    <w:rsid w:val="004D3633"/>
    <w:rsid w:val="004D6037"/>
    <w:rsid w:val="004E0005"/>
    <w:rsid w:val="004E2A09"/>
    <w:rsid w:val="004E306C"/>
    <w:rsid w:val="004F1719"/>
    <w:rsid w:val="004F3C56"/>
    <w:rsid w:val="004F5443"/>
    <w:rsid w:val="004F6F60"/>
    <w:rsid w:val="004F71DA"/>
    <w:rsid w:val="00500187"/>
    <w:rsid w:val="00502691"/>
    <w:rsid w:val="00502A92"/>
    <w:rsid w:val="00505171"/>
    <w:rsid w:val="005067EB"/>
    <w:rsid w:val="00511661"/>
    <w:rsid w:val="00512568"/>
    <w:rsid w:val="005140EA"/>
    <w:rsid w:val="00514A31"/>
    <w:rsid w:val="00522CC4"/>
    <w:rsid w:val="00523A62"/>
    <w:rsid w:val="00526562"/>
    <w:rsid w:val="005271E2"/>
    <w:rsid w:val="00531DF5"/>
    <w:rsid w:val="005357CE"/>
    <w:rsid w:val="0054082C"/>
    <w:rsid w:val="00540AAE"/>
    <w:rsid w:val="00542E90"/>
    <w:rsid w:val="0054592D"/>
    <w:rsid w:val="005465B3"/>
    <w:rsid w:val="00551C34"/>
    <w:rsid w:val="005544E3"/>
    <w:rsid w:val="00561014"/>
    <w:rsid w:val="00562AB1"/>
    <w:rsid w:val="00566E82"/>
    <w:rsid w:val="005676CB"/>
    <w:rsid w:val="00570667"/>
    <w:rsid w:val="00573D97"/>
    <w:rsid w:val="00573EE9"/>
    <w:rsid w:val="00577527"/>
    <w:rsid w:val="00581C00"/>
    <w:rsid w:val="00581C7F"/>
    <w:rsid w:val="00584D9B"/>
    <w:rsid w:val="0058696A"/>
    <w:rsid w:val="005910A8"/>
    <w:rsid w:val="005931EB"/>
    <w:rsid w:val="00593C61"/>
    <w:rsid w:val="0059515C"/>
    <w:rsid w:val="005960B9"/>
    <w:rsid w:val="00597DF6"/>
    <w:rsid w:val="005A0794"/>
    <w:rsid w:val="005A4463"/>
    <w:rsid w:val="005A7927"/>
    <w:rsid w:val="005B064A"/>
    <w:rsid w:val="005B1B5E"/>
    <w:rsid w:val="005B1F41"/>
    <w:rsid w:val="005B441C"/>
    <w:rsid w:val="005C0954"/>
    <w:rsid w:val="005C0B8B"/>
    <w:rsid w:val="005C2A7B"/>
    <w:rsid w:val="005C39B4"/>
    <w:rsid w:val="005C4D16"/>
    <w:rsid w:val="005C72CB"/>
    <w:rsid w:val="005D2CAA"/>
    <w:rsid w:val="005E0FEB"/>
    <w:rsid w:val="005E22C0"/>
    <w:rsid w:val="005E2980"/>
    <w:rsid w:val="005E2A24"/>
    <w:rsid w:val="005E33B7"/>
    <w:rsid w:val="005E5736"/>
    <w:rsid w:val="005E6AB1"/>
    <w:rsid w:val="005F2CD1"/>
    <w:rsid w:val="005F5BB3"/>
    <w:rsid w:val="00601C66"/>
    <w:rsid w:val="00603600"/>
    <w:rsid w:val="0061347F"/>
    <w:rsid w:val="00620758"/>
    <w:rsid w:val="00623987"/>
    <w:rsid w:val="006267A0"/>
    <w:rsid w:val="0063053B"/>
    <w:rsid w:val="006312FD"/>
    <w:rsid w:val="00631A2D"/>
    <w:rsid w:val="00632570"/>
    <w:rsid w:val="00633DAA"/>
    <w:rsid w:val="00637E71"/>
    <w:rsid w:val="00640F19"/>
    <w:rsid w:val="00640FB4"/>
    <w:rsid w:val="00643C62"/>
    <w:rsid w:val="006447A9"/>
    <w:rsid w:val="00644C97"/>
    <w:rsid w:val="006471ED"/>
    <w:rsid w:val="00651259"/>
    <w:rsid w:val="0065205D"/>
    <w:rsid w:val="006520E0"/>
    <w:rsid w:val="00652D63"/>
    <w:rsid w:val="00670137"/>
    <w:rsid w:val="0067245E"/>
    <w:rsid w:val="00673051"/>
    <w:rsid w:val="00676598"/>
    <w:rsid w:val="00676922"/>
    <w:rsid w:val="00677CEA"/>
    <w:rsid w:val="006809AE"/>
    <w:rsid w:val="00681089"/>
    <w:rsid w:val="00681FA5"/>
    <w:rsid w:val="00683A1B"/>
    <w:rsid w:val="0068414B"/>
    <w:rsid w:val="00685107"/>
    <w:rsid w:val="006853DE"/>
    <w:rsid w:val="006873CA"/>
    <w:rsid w:val="006920C9"/>
    <w:rsid w:val="00695332"/>
    <w:rsid w:val="00696322"/>
    <w:rsid w:val="00696FFF"/>
    <w:rsid w:val="006A0C05"/>
    <w:rsid w:val="006A16E1"/>
    <w:rsid w:val="006A1ECA"/>
    <w:rsid w:val="006A1FFF"/>
    <w:rsid w:val="006A449E"/>
    <w:rsid w:val="006B0729"/>
    <w:rsid w:val="006B0761"/>
    <w:rsid w:val="006B215B"/>
    <w:rsid w:val="006B2C32"/>
    <w:rsid w:val="006B2D82"/>
    <w:rsid w:val="006B4337"/>
    <w:rsid w:val="006B4BC3"/>
    <w:rsid w:val="006B5CAB"/>
    <w:rsid w:val="006B7FCA"/>
    <w:rsid w:val="006C18FA"/>
    <w:rsid w:val="006C27C6"/>
    <w:rsid w:val="006C3F7A"/>
    <w:rsid w:val="006C4654"/>
    <w:rsid w:val="006C55A2"/>
    <w:rsid w:val="006D103F"/>
    <w:rsid w:val="006D5458"/>
    <w:rsid w:val="006D5785"/>
    <w:rsid w:val="006D6767"/>
    <w:rsid w:val="006E11E7"/>
    <w:rsid w:val="006E3692"/>
    <w:rsid w:val="006E423E"/>
    <w:rsid w:val="006E4716"/>
    <w:rsid w:val="006E5CFD"/>
    <w:rsid w:val="006F0AED"/>
    <w:rsid w:val="006F1E13"/>
    <w:rsid w:val="006F2B39"/>
    <w:rsid w:val="006F38BC"/>
    <w:rsid w:val="007021D9"/>
    <w:rsid w:val="00702623"/>
    <w:rsid w:val="0070436E"/>
    <w:rsid w:val="0071197E"/>
    <w:rsid w:val="007125F4"/>
    <w:rsid w:val="007169E0"/>
    <w:rsid w:val="0071735F"/>
    <w:rsid w:val="0072010A"/>
    <w:rsid w:val="00720577"/>
    <w:rsid w:val="00720AD5"/>
    <w:rsid w:val="00722D46"/>
    <w:rsid w:val="00725618"/>
    <w:rsid w:val="00733B11"/>
    <w:rsid w:val="00734D59"/>
    <w:rsid w:val="0073644B"/>
    <w:rsid w:val="0073775C"/>
    <w:rsid w:val="007435E4"/>
    <w:rsid w:val="00743F30"/>
    <w:rsid w:val="007462A5"/>
    <w:rsid w:val="00750954"/>
    <w:rsid w:val="0075219E"/>
    <w:rsid w:val="0075793C"/>
    <w:rsid w:val="00760ED7"/>
    <w:rsid w:val="00761F64"/>
    <w:rsid w:val="00763033"/>
    <w:rsid w:val="00763306"/>
    <w:rsid w:val="00764742"/>
    <w:rsid w:val="0076478B"/>
    <w:rsid w:val="007703A0"/>
    <w:rsid w:val="0077233C"/>
    <w:rsid w:val="007747E7"/>
    <w:rsid w:val="00775830"/>
    <w:rsid w:val="00777132"/>
    <w:rsid w:val="0078251B"/>
    <w:rsid w:val="0078670A"/>
    <w:rsid w:val="00786D3C"/>
    <w:rsid w:val="00791DB9"/>
    <w:rsid w:val="00792C1F"/>
    <w:rsid w:val="00792D27"/>
    <w:rsid w:val="00797349"/>
    <w:rsid w:val="007A7398"/>
    <w:rsid w:val="007B341B"/>
    <w:rsid w:val="007C1BA4"/>
    <w:rsid w:val="007C1CFE"/>
    <w:rsid w:val="007C22D9"/>
    <w:rsid w:val="007C49D5"/>
    <w:rsid w:val="007C503E"/>
    <w:rsid w:val="007C5AB4"/>
    <w:rsid w:val="007C7410"/>
    <w:rsid w:val="007C78D0"/>
    <w:rsid w:val="007C7C7F"/>
    <w:rsid w:val="007D2B62"/>
    <w:rsid w:val="007D4788"/>
    <w:rsid w:val="007E0A5D"/>
    <w:rsid w:val="007E254F"/>
    <w:rsid w:val="007E5EA1"/>
    <w:rsid w:val="007E7785"/>
    <w:rsid w:val="007F1BD5"/>
    <w:rsid w:val="007F352B"/>
    <w:rsid w:val="007F5CA7"/>
    <w:rsid w:val="007F61FF"/>
    <w:rsid w:val="0080083B"/>
    <w:rsid w:val="00802FD7"/>
    <w:rsid w:val="0080336F"/>
    <w:rsid w:val="008078AF"/>
    <w:rsid w:val="008117FA"/>
    <w:rsid w:val="0081255F"/>
    <w:rsid w:val="00813C49"/>
    <w:rsid w:val="008151BA"/>
    <w:rsid w:val="00815C29"/>
    <w:rsid w:val="0081697C"/>
    <w:rsid w:val="008225FA"/>
    <w:rsid w:val="00823BDA"/>
    <w:rsid w:val="00824621"/>
    <w:rsid w:val="008248AA"/>
    <w:rsid w:val="00824DEB"/>
    <w:rsid w:val="00831437"/>
    <w:rsid w:val="008319BD"/>
    <w:rsid w:val="008321EF"/>
    <w:rsid w:val="008333A0"/>
    <w:rsid w:val="008348C4"/>
    <w:rsid w:val="00834EC1"/>
    <w:rsid w:val="00840BCC"/>
    <w:rsid w:val="00843360"/>
    <w:rsid w:val="00851050"/>
    <w:rsid w:val="008535C9"/>
    <w:rsid w:val="00853BE1"/>
    <w:rsid w:val="00857796"/>
    <w:rsid w:val="00861355"/>
    <w:rsid w:val="00862430"/>
    <w:rsid w:val="00874AD6"/>
    <w:rsid w:val="00874E2C"/>
    <w:rsid w:val="0087530F"/>
    <w:rsid w:val="00875B0B"/>
    <w:rsid w:val="008775A9"/>
    <w:rsid w:val="00880417"/>
    <w:rsid w:val="00880AD3"/>
    <w:rsid w:val="0088261D"/>
    <w:rsid w:val="008835DE"/>
    <w:rsid w:val="00884C25"/>
    <w:rsid w:val="00891392"/>
    <w:rsid w:val="00891731"/>
    <w:rsid w:val="008A083C"/>
    <w:rsid w:val="008A10B1"/>
    <w:rsid w:val="008A2006"/>
    <w:rsid w:val="008A32A3"/>
    <w:rsid w:val="008A5709"/>
    <w:rsid w:val="008A595A"/>
    <w:rsid w:val="008A5C67"/>
    <w:rsid w:val="008A7376"/>
    <w:rsid w:val="008B024A"/>
    <w:rsid w:val="008B5EA9"/>
    <w:rsid w:val="008B6B7E"/>
    <w:rsid w:val="008C029E"/>
    <w:rsid w:val="008C2EE9"/>
    <w:rsid w:val="008D589B"/>
    <w:rsid w:val="008D5AD2"/>
    <w:rsid w:val="008E02FB"/>
    <w:rsid w:val="008E2836"/>
    <w:rsid w:val="008E6C76"/>
    <w:rsid w:val="008E7872"/>
    <w:rsid w:val="008E79FE"/>
    <w:rsid w:val="008F2E4A"/>
    <w:rsid w:val="008F3508"/>
    <w:rsid w:val="008F3D90"/>
    <w:rsid w:val="008F7C80"/>
    <w:rsid w:val="009017E1"/>
    <w:rsid w:val="009059FD"/>
    <w:rsid w:val="009111AD"/>
    <w:rsid w:val="009125C5"/>
    <w:rsid w:val="009126C7"/>
    <w:rsid w:val="00913BC9"/>
    <w:rsid w:val="00914E79"/>
    <w:rsid w:val="00915353"/>
    <w:rsid w:val="009159A6"/>
    <w:rsid w:val="009200C9"/>
    <w:rsid w:val="009248F1"/>
    <w:rsid w:val="00925108"/>
    <w:rsid w:val="009260AB"/>
    <w:rsid w:val="00926761"/>
    <w:rsid w:val="009269CC"/>
    <w:rsid w:val="009273B5"/>
    <w:rsid w:val="00930434"/>
    <w:rsid w:val="0093245C"/>
    <w:rsid w:val="00932D43"/>
    <w:rsid w:val="00934432"/>
    <w:rsid w:val="00934C35"/>
    <w:rsid w:val="00935CB3"/>
    <w:rsid w:val="00935F25"/>
    <w:rsid w:val="0093794A"/>
    <w:rsid w:val="00941132"/>
    <w:rsid w:val="00943534"/>
    <w:rsid w:val="00944037"/>
    <w:rsid w:val="00950CDE"/>
    <w:rsid w:val="00951F77"/>
    <w:rsid w:val="00953EFA"/>
    <w:rsid w:val="00954E51"/>
    <w:rsid w:val="0095755A"/>
    <w:rsid w:val="00963112"/>
    <w:rsid w:val="009656FA"/>
    <w:rsid w:val="00965900"/>
    <w:rsid w:val="009668D7"/>
    <w:rsid w:val="009733FA"/>
    <w:rsid w:val="009737B1"/>
    <w:rsid w:val="00981B16"/>
    <w:rsid w:val="009855F6"/>
    <w:rsid w:val="00987E7C"/>
    <w:rsid w:val="00990514"/>
    <w:rsid w:val="00990688"/>
    <w:rsid w:val="00991839"/>
    <w:rsid w:val="00992365"/>
    <w:rsid w:val="00993A01"/>
    <w:rsid w:val="00995AA3"/>
    <w:rsid w:val="00997654"/>
    <w:rsid w:val="009A1F35"/>
    <w:rsid w:val="009A3CF9"/>
    <w:rsid w:val="009A50E6"/>
    <w:rsid w:val="009A7552"/>
    <w:rsid w:val="009B1BA0"/>
    <w:rsid w:val="009B368E"/>
    <w:rsid w:val="009B47AB"/>
    <w:rsid w:val="009B4977"/>
    <w:rsid w:val="009B5C44"/>
    <w:rsid w:val="009B5D0B"/>
    <w:rsid w:val="009C077F"/>
    <w:rsid w:val="009C3468"/>
    <w:rsid w:val="009C498F"/>
    <w:rsid w:val="009C542F"/>
    <w:rsid w:val="009C5C79"/>
    <w:rsid w:val="009D0788"/>
    <w:rsid w:val="009D517A"/>
    <w:rsid w:val="009D7B78"/>
    <w:rsid w:val="009E0D65"/>
    <w:rsid w:val="009E5985"/>
    <w:rsid w:val="009E7F50"/>
    <w:rsid w:val="009F2CEF"/>
    <w:rsid w:val="009F34DB"/>
    <w:rsid w:val="009F5229"/>
    <w:rsid w:val="009F5289"/>
    <w:rsid w:val="009F5DB3"/>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5036B"/>
    <w:rsid w:val="00A54543"/>
    <w:rsid w:val="00A56590"/>
    <w:rsid w:val="00A57D6F"/>
    <w:rsid w:val="00A6240A"/>
    <w:rsid w:val="00A64E9E"/>
    <w:rsid w:val="00A70BA3"/>
    <w:rsid w:val="00A756AA"/>
    <w:rsid w:val="00A770F3"/>
    <w:rsid w:val="00A81330"/>
    <w:rsid w:val="00A915A0"/>
    <w:rsid w:val="00A95396"/>
    <w:rsid w:val="00A956EE"/>
    <w:rsid w:val="00A95C7E"/>
    <w:rsid w:val="00A95E88"/>
    <w:rsid w:val="00A97C00"/>
    <w:rsid w:val="00AA2077"/>
    <w:rsid w:val="00AA2A9D"/>
    <w:rsid w:val="00AA39CD"/>
    <w:rsid w:val="00AA46DC"/>
    <w:rsid w:val="00AB1D51"/>
    <w:rsid w:val="00AB4752"/>
    <w:rsid w:val="00AB60A5"/>
    <w:rsid w:val="00AC08F9"/>
    <w:rsid w:val="00AC0F39"/>
    <w:rsid w:val="00AC1133"/>
    <w:rsid w:val="00AC17DE"/>
    <w:rsid w:val="00AD0E0D"/>
    <w:rsid w:val="00AD230F"/>
    <w:rsid w:val="00AD27E6"/>
    <w:rsid w:val="00AD2C1A"/>
    <w:rsid w:val="00AD4336"/>
    <w:rsid w:val="00AD520B"/>
    <w:rsid w:val="00AE350C"/>
    <w:rsid w:val="00AE52E5"/>
    <w:rsid w:val="00AE7A05"/>
    <w:rsid w:val="00AE7C0B"/>
    <w:rsid w:val="00AF0B3F"/>
    <w:rsid w:val="00AF3359"/>
    <w:rsid w:val="00AF385F"/>
    <w:rsid w:val="00AF4332"/>
    <w:rsid w:val="00AF4845"/>
    <w:rsid w:val="00AF5580"/>
    <w:rsid w:val="00B003D1"/>
    <w:rsid w:val="00B03C18"/>
    <w:rsid w:val="00B059A4"/>
    <w:rsid w:val="00B05C1F"/>
    <w:rsid w:val="00B06CD3"/>
    <w:rsid w:val="00B1250C"/>
    <w:rsid w:val="00B127AE"/>
    <w:rsid w:val="00B17136"/>
    <w:rsid w:val="00B20C12"/>
    <w:rsid w:val="00B211DE"/>
    <w:rsid w:val="00B21344"/>
    <w:rsid w:val="00B227CA"/>
    <w:rsid w:val="00B23D4A"/>
    <w:rsid w:val="00B24439"/>
    <w:rsid w:val="00B250DF"/>
    <w:rsid w:val="00B25EC9"/>
    <w:rsid w:val="00B325E4"/>
    <w:rsid w:val="00B40FDB"/>
    <w:rsid w:val="00B428AF"/>
    <w:rsid w:val="00B42A84"/>
    <w:rsid w:val="00B476B4"/>
    <w:rsid w:val="00B47719"/>
    <w:rsid w:val="00B5210D"/>
    <w:rsid w:val="00B52C2C"/>
    <w:rsid w:val="00B53AC8"/>
    <w:rsid w:val="00B57A5A"/>
    <w:rsid w:val="00B61465"/>
    <w:rsid w:val="00B639AB"/>
    <w:rsid w:val="00B64A8A"/>
    <w:rsid w:val="00B66754"/>
    <w:rsid w:val="00B66DD0"/>
    <w:rsid w:val="00B67C90"/>
    <w:rsid w:val="00B67E38"/>
    <w:rsid w:val="00B70306"/>
    <w:rsid w:val="00B738D1"/>
    <w:rsid w:val="00B7540A"/>
    <w:rsid w:val="00B81499"/>
    <w:rsid w:val="00B82161"/>
    <w:rsid w:val="00B82B7B"/>
    <w:rsid w:val="00B8751A"/>
    <w:rsid w:val="00B90489"/>
    <w:rsid w:val="00B91DDD"/>
    <w:rsid w:val="00B943B5"/>
    <w:rsid w:val="00B97D2D"/>
    <w:rsid w:val="00BA13FE"/>
    <w:rsid w:val="00BA1444"/>
    <w:rsid w:val="00BA40F5"/>
    <w:rsid w:val="00BA50A8"/>
    <w:rsid w:val="00BA664D"/>
    <w:rsid w:val="00BB0573"/>
    <w:rsid w:val="00BB22C8"/>
    <w:rsid w:val="00BB3ECB"/>
    <w:rsid w:val="00BB6A55"/>
    <w:rsid w:val="00BB749A"/>
    <w:rsid w:val="00BC03AF"/>
    <w:rsid w:val="00BC28E7"/>
    <w:rsid w:val="00BD15FD"/>
    <w:rsid w:val="00BD1E3F"/>
    <w:rsid w:val="00BD1E78"/>
    <w:rsid w:val="00BD598F"/>
    <w:rsid w:val="00BE10DE"/>
    <w:rsid w:val="00BE3EB6"/>
    <w:rsid w:val="00BE5BBF"/>
    <w:rsid w:val="00BF2257"/>
    <w:rsid w:val="00BF4EA5"/>
    <w:rsid w:val="00BF6272"/>
    <w:rsid w:val="00BF6850"/>
    <w:rsid w:val="00BF6B17"/>
    <w:rsid w:val="00C00B99"/>
    <w:rsid w:val="00C01067"/>
    <w:rsid w:val="00C02F40"/>
    <w:rsid w:val="00C04645"/>
    <w:rsid w:val="00C05B98"/>
    <w:rsid w:val="00C11738"/>
    <w:rsid w:val="00C11D77"/>
    <w:rsid w:val="00C14701"/>
    <w:rsid w:val="00C17EB5"/>
    <w:rsid w:val="00C242F3"/>
    <w:rsid w:val="00C260CA"/>
    <w:rsid w:val="00C32620"/>
    <w:rsid w:val="00C333DD"/>
    <w:rsid w:val="00C33AFB"/>
    <w:rsid w:val="00C357CD"/>
    <w:rsid w:val="00C37942"/>
    <w:rsid w:val="00C420A5"/>
    <w:rsid w:val="00C4438D"/>
    <w:rsid w:val="00C44680"/>
    <w:rsid w:val="00C50952"/>
    <w:rsid w:val="00C50B0D"/>
    <w:rsid w:val="00C54DE0"/>
    <w:rsid w:val="00C56F40"/>
    <w:rsid w:val="00C579C7"/>
    <w:rsid w:val="00C62CAD"/>
    <w:rsid w:val="00C6551E"/>
    <w:rsid w:val="00C65806"/>
    <w:rsid w:val="00C65A4F"/>
    <w:rsid w:val="00C676E9"/>
    <w:rsid w:val="00C67C99"/>
    <w:rsid w:val="00C702CA"/>
    <w:rsid w:val="00C7065E"/>
    <w:rsid w:val="00C7066F"/>
    <w:rsid w:val="00C70BE7"/>
    <w:rsid w:val="00C71C3C"/>
    <w:rsid w:val="00C73F4C"/>
    <w:rsid w:val="00C770A2"/>
    <w:rsid w:val="00C77740"/>
    <w:rsid w:val="00C802D1"/>
    <w:rsid w:val="00C85779"/>
    <w:rsid w:val="00C85C7A"/>
    <w:rsid w:val="00C902D5"/>
    <w:rsid w:val="00C93C16"/>
    <w:rsid w:val="00C9579C"/>
    <w:rsid w:val="00C957CF"/>
    <w:rsid w:val="00C95972"/>
    <w:rsid w:val="00CA03BB"/>
    <w:rsid w:val="00CA1184"/>
    <w:rsid w:val="00CA5B2F"/>
    <w:rsid w:val="00CA6964"/>
    <w:rsid w:val="00CA6DA4"/>
    <w:rsid w:val="00CB1A1B"/>
    <w:rsid w:val="00CB4469"/>
    <w:rsid w:val="00CB61E7"/>
    <w:rsid w:val="00CB6295"/>
    <w:rsid w:val="00CB65A9"/>
    <w:rsid w:val="00CC018D"/>
    <w:rsid w:val="00CC256B"/>
    <w:rsid w:val="00CC3A39"/>
    <w:rsid w:val="00CD0F4C"/>
    <w:rsid w:val="00CD1E2B"/>
    <w:rsid w:val="00CD2510"/>
    <w:rsid w:val="00CD3BB2"/>
    <w:rsid w:val="00CD4DB5"/>
    <w:rsid w:val="00CD5266"/>
    <w:rsid w:val="00CD53F9"/>
    <w:rsid w:val="00CD5553"/>
    <w:rsid w:val="00CE0EC4"/>
    <w:rsid w:val="00CE37E0"/>
    <w:rsid w:val="00CE63C1"/>
    <w:rsid w:val="00CE70DD"/>
    <w:rsid w:val="00CE72C4"/>
    <w:rsid w:val="00CF23B1"/>
    <w:rsid w:val="00CF316F"/>
    <w:rsid w:val="00CF3D76"/>
    <w:rsid w:val="00CF4290"/>
    <w:rsid w:val="00D0008D"/>
    <w:rsid w:val="00D0170B"/>
    <w:rsid w:val="00D0286B"/>
    <w:rsid w:val="00D03255"/>
    <w:rsid w:val="00D0452A"/>
    <w:rsid w:val="00D078FB"/>
    <w:rsid w:val="00D10FD9"/>
    <w:rsid w:val="00D117DA"/>
    <w:rsid w:val="00D11F18"/>
    <w:rsid w:val="00D14CA4"/>
    <w:rsid w:val="00D15DF5"/>
    <w:rsid w:val="00D16776"/>
    <w:rsid w:val="00D203D4"/>
    <w:rsid w:val="00D21B24"/>
    <w:rsid w:val="00D22E9B"/>
    <w:rsid w:val="00D24E3D"/>
    <w:rsid w:val="00D25D76"/>
    <w:rsid w:val="00D26862"/>
    <w:rsid w:val="00D26FEC"/>
    <w:rsid w:val="00D31701"/>
    <w:rsid w:val="00D3317A"/>
    <w:rsid w:val="00D378CF"/>
    <w:rsid w:val="00D41B2E"/>
    <w:rsid w:val="00D44369"/>
    <w:rsid w:val="00D444B5"/>
    <w:rsid w:val="00D446AB"/>
    <w:rsid w:val="00D543CD"/>
    <w:rsid w:val="00D5539E"/>
    <w:rsid w:val="00D56E2B"/>
    <w:rsid w:val="00D61800"/>
    <w:rsid w:val="00D61F23"/>
    <w:rsid w:val="00D62491"/>
    <w:rsid w:val="00D62C23"/>
    <w:rsid w:val="00D62D78"/>
    <w:rsid w:val="00D67FBD"/>
    <w:rsid w:val="00D70B13"/>
    <w:rsid w:val="00D712CF"/>
    <w:rsid w:val="00D71876"/>
    <w:rsid w:val="00D72C08"/>
    <w:rsid w:val="00D758F8"/>
    <w:rsid w:val="00D75B92"/>
    <w:rsid w:val="00D75CDE"/>
    <w:rsid w:val="00D76487"/>
    <w:rsid w:val="00D77681"/>
    <w:rsid w:val="00D80ABB"/>
    <w:rsid w:val="00D80BBD"/>
    <w:rsid w:val="00D84AF9"/>
    <w:rsid w:val="00D87558"/>
    <w:rsid w:val="00D90C30"/>
    <w:rsid w:val="00D90C87"/>
    <w:rsid w:val="00D91B73"/>
    <w:rsid w:val="00D92DD5"/>
    <w:rsid w:val="00D9303A"/>
    <w:rsid w:val="00D935A3"/>
    <w:rsid w:val="00D93695"/>
    <w:rsid w:val="00D96B2F"/>
    <w:rsid w:val="00D976B4"/>
    <w:rsid w:val="00DA35B5"/>
    <w:rsid w:val="00DA5A15"/>
    <w:rsid w:val="00DB412A"/>
    <w:rsid w:val="00DB78CA"/>
    <w:rsid w:val="00DC165E"/>
    <w:rsid w:val="00DC29CB"/>
    <w:rsid w:val="00DD381D"/>
    <w:rsid w:val="00DD6945"/>
    <w:rsid w:val="00DD6CF6"/>
    <w:rsid w:val="00DE036E"/>
    <w:rsid w:val="00DE2F44"/>
    <w:rsid w:val="00DF0EA3"/>
    <w:rsid w:val="00DF248A"/>
    <w:rsid w:val="00DF2F58"/>
    <w:rsid w:val="00DF666D"/>
    <w:rsid w:val="00E05024"/>
    <w:rsid w:val="00E0562C"/>
    <w:rsid w:val="00E05DFB"/>
    <w:rsid w:val="00E07D2C"/>
    <w:rsid w:val="00E15A10"/>
    <w:rsid w:val="00E170AC"/>
    <w:rsid w:val="00E21D0F"/>
    <w:rsid w:val="00E22DA7"/>
    <w:rsid w:val="00E24A3E"/>
    <w:rsid w:val="00E25487"/>
    <w:rsid w:val="00E261C2"/>
    <w:rsid w:val="00E367F1"/>
    <w:rsid w:val="00E37778"/>
    <w:rsid w:val="00E428FE"/>
    <w:rsid w:val="00E434E8"/>
    <w:rsid w:val="00E437A5"/>
    <w:rsid w:val="00E44344"/>
    <w:rsid w:val="00E45532"/>
    <w:rsid w:val="00E474BE"/>
    <w:rsid w:val="00E52C64"/>
    <w:rsid w:val="00E53DB9"/>
    <w:rsid w:val="00E565E1"/>
    <w:rsid w:val="00E56CB2"/>
    <w:rsid w:val="00E62BEE"/>
    <w:rsid w:val="00E63033"/>
    <w:rsid w:val="00E7266E"/>
    <w:rsid w:val="00E74B79"/>
    <w:rsid w:val="00E75336"/>
    <w:rsid w:val="00E75497"/>
    <w:rsid w:val="00E83986"/>
    <w:rsid w:val="00E84F67"/>
    <w:rsid w:val="00E86BFD"/>
    <w:rsid w:val="00E8786F"/>
    <w:rsid w:val="00E90231"/>
    <w:rsid w:val="00E90947"/>
    <w:rsid w:val="00E914DF"/>
    <w:rsid w:val="00E91551"/>
    <w:rsid w:val="00E91F94"/>
    <w:rsid w:val="00E92C71"/>
    <w:rsid w:val="00E9370C"/>
    <w:rsid w:val="00E959A9"/>
    <w:rsid w:val="00E96101"/>
    <w:rsid w:val="00EA0D4C"/>
    <w:rsid w:val="00EA18B0"/>
    <w:rsid w:val="00EA46A4"/>
    <w:rsid w:val="00EA4A40"/>
    <w:rsid w:val="00EA7B8C"/>
    <w:rsid w:val="00EB10F1"/>
    <w:rsid w:val="00EB1652"/>
    <w:rsid w:val="00EB453A"/>
    <w:rsid w:val="00EB5312"/>
    <w:rsid w:val="00EC4AD8"/>
    <w:rsid w:val="00EC59F7"/>
    <w:rsid w:val="00EC665D"/>
    <w:rsid w:val="00EC7C90"/>
    <w:rsid w:val="00ED00C0"/>
    <w:rsid w:val="00ED379E"/>
    <w:rsid w:val="00ED39A3"/>
    <w:rsid w:val="00ED404A"/>
    <w:rsid w:val="00EE687A"/>
    <w:rsid w:val="00EF4662"/>
    <w:rsid w:val="00EF568F"/>
    <w:rsid w:val="00EF5D2B"/>
    <w:rsid w:val="00F0370A"/>
    <w:rsid w:val="00F03B19"/>
    <w:rsid w:val="00F073A9"/>
    <w:rsid w:val="00F12F6C"/>
    <w:rsid w:val="00F14B19"/>
    <w:rsid w:val="00F20120"/>
    <w:rsid w:val="00F201E4"/>
    <w:rsid w:val="00F21F79"/>
    <w:rsid w:val="00F22F10"/>
    <w:rsid w:val="00F23C23"/>
    <w:rsid w:val="00F25637"/>
    <w:rsid w:val="00F27161"/>
    <w:rsid w:val="00F3072F"/>
    <w:rsid w:val="00F41026"/>
    <w:rsid w:val="00F42A85"/>
    <w:rsid w:val="00F43185"/>
    <w:rsid w:val="00F439A4"/>
    <w:rsid w:val="00F43D78"/>
    <w:rsid w:val="00F460F1"/>
    <w:rsid w:val="00F47066"/>
    <w:rsid w:val="00F51EA4"/>
    <w:rsid w:val="00F57195"/>
    <w:rsid w:val="00F575A3"/>
    <w:rsid w:val="00F620F6"/>
    <w:rsid w:val="00F623ED"/>
    <w:rsid w:val="00F6281C"/>
    <w:rsid w:val="00F649F1"/>
    <w:rsid w:val="00F70832"/>
    <w:rsid w:val="00F7408F"/>
    <w:rsid w:val="00F76D31"/>
    <w:rsid w:val="00F86402"/>
    <w:rsid w:val="00F9419C"/>
    <w:rsid w:val="00F95D2C"/>
    <w:rsid w:val="00FA0A87"/>
    <w:rsid w:val="00FA2A55"/>
    <w:rsid w:val="00FA3539"/>
    <w:rsid w:val="00FA3FFC"/>
    <w:rsid w:val="00FA5CE7"/>
    <w:rsid w:val="00FA66BA"/>
    <w:rsid w:val="00FB18B2"/>
    <w:rsid w:val="00FB26EF"/>
    <w:rsid w:val="00FB73C1"/>
    <w:rsid w:val="00FC3D09"/>
    <w:rsid w:val="00FC6CAA"/>
    <w:rsid w:val="00FC743B"/>
    <w:rsid w:val="00FC7483"/>
    <w:rsid w:val="00FD234E"/>
    <w:rsid w:val="00FD45CD"/>
    <w:rsid w:val="00FD5D63"/>
    <w:rsid w:val="00FD5EFE"/>
    <w:rsid w:val="00FE1B97"/>
    <w:rsid w:val="00FE1BAD"/>
    <w:rsid w:val="00FE3251"/>
    <w:rsid w:val="00FE4953"/>
    <w:rsid w:val="00FE4A50"/>
    <w:rsid w:val="00FE525F"/>
    <w:rsid w:val="00FE7203"/>
    <w:rsid w:val="00FF145D"/>
    <w:rsid w:val="00FF1507"/>
    <w:rsid w:val="00FF3FA1"/>
    <w:rsid w:val="00FF575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8AE5"/>
  <w15:docId w15:val="{2F6A4F4B-9193-4BD7-BF9C-FF554D6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lang w:val="de-CH"/>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uiPriority w:val="99"/>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uiPriority w:val="59"/>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qFormat/>
    <w:rsid w:val="00D25D76"/>
    <w:pPr>
      <w:numPr>
        <w:numId w:val="6"/>
      </w:numPr>
      <w:ind w:left="227" w:hanging="227"/>
      <w:contextualSpacing/>
    </w:pPr>
    <w:rPr>
      <w:lang w:val="en-US"/>
    </w:r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D25D76"/>
    <w:pPr>
      <w:spacing w:after="240"/>
    </w:pPr>
    <w:rPr>
      <w:b/>
      <w:bCs/>
      <w:sz w:val="26"/>
      <w:szCs w:val="26"/>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15"/>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StandardAbstandklein">
    <w:name w:val="Standard Abstand klein"/>
    <w:basedOn w:val="Standard"/>
    <w:link w:val="StandardAbstandkleinZchn"/>
    <w:qFormat/>
    <w:rsid w:val="00643C62"/>
    <w:pPr>
      <w:spacing w:before="60" w:after="60"/>
    </w:pPr>
    <w:rPr>
      <w:rFonts w:ascii="Arial" w:eastAsia="Calibri" w:hAnsi="Arial" w:cs="Times New Roman"/>
      <w:color w:val="auto"/>
      <w:lang w:val="fr-CH" w:eastAsia="en-US"/>
    </w:rPr>
  </w:style>
  <w:style w:type="character" w:customStyle="1" w:styleId="StandardAbstandkleinZchn">
    <w:name w:val="Standard Abstand klein Zchn"/>
    <w:basedOn w:val="Absatz-Standardschriftart"/>
    <w:link w:val="StandardAbstandklein"/>
    <w:rsid w:val="00643C62"/>
    <w:rPr>
      <w:rFonts w:ascii="Arial" w:eastAsia="Calibri" w:hAnsi="Arial"/>
      <w:sz w:val="22"/>
      <w:szCs w:val="22"/>
      <w:lang w:val="fr-CH" w:eastAsia="en-US"/>
    </w:rPr>
  </w:style>
  <w:style w:type="character" w:styleId="Kommentarzeichen">
    <w:name w:val="annotation reference"/>
    <w:basedOn w:val="Absatz-Standardschriftart"/>
    <w:semiHidden/>
    <w:unhideWhenUsed/>
    <w:rsid w:val="00643C62"/>
    <w:rPr>
      <w:sz w:val="16"/>
      <w:szCs w:val="16"/>
    </w:rPr>
  </w:style>
  <w:style w:type="paragraph" w:styleId="Kommentartext">
    <w:name w:val="annotation text"/>
    <w:basedOn w:val="Standard"/>
    <w:link w:val="KommentartextZchn"/>
    <w:unhideWhenUsed/>
    <w:rsid w:val="00643C62"/>
    <w:rPr>
      <w:sz w:val="20"/>
      <w:szCs w:val="20"/>
      <w:lang w:val="it-CH"/>
    </w:rPr>
  </w:style>
  <w:style w:type="character" w:customStyle="1" w:styleId="KommentartextZchn">
    <w:name w:val="Kommentartext Zchn"/>
    <w:basedOn w:val="Absatz-Standardschriftart"/>
    <w:link w:val="Kommentartext"/>
    <w:rsid w:val="00643C62"/>
    <w:rPr>
      <w:rFonts w:asciiTheme="majorHAnsi" w:hAnsiTheme="majorHAnsi" w:cstheme="majorHAnsi"/>
      <w:color w:val="000000" w:themeColor="text1"/>
      <w:sz w:val="20"/>
      <w:szCs w:val="20"/>
      <w:lang w:val="it-CH"/>
    </w:rPr>
  </w:style>
  <w:style w:type="paragraph" w:styleId="Kommentarthema">
    <w:name w:val="annotation subject"/>
    <w:basedOn w:val="Kommentartext"/>
    <w:next w:val="Kommentartext"/>
    <w:link w:val="KommentarthemaZchn"/>
    <w:semiHidden/>
    <w:unhideWhenUsed/>
    <w:rsid w:val="009200C9"/>
    <w:rPr>
      <w:b/>
      <w:bCs/>
      <w:lang w:val="de-DE"/>
    </w:rPr>
  </w:style>
  <w:style w:type="character" w:customStyle="1" w:styleId="KommentarthemaZchn">
    <w:name w:val="Kommentarthema Zchn"/>
    <w:basedOn w:val="KommentartextZchn"/>
    <w:link w:val="Kommentarthema"/>
    <w:semiHidden/>
    <w:rsid w:val="009200C9"/>
    <w:rPr>
      <w:rFonts w:asciiTheme="majorHAnsi" w:hAnsiTheme="majorHAnsi" w:cstheme="majorHAnsi"/>
      <w:b/>
      <w:bCs/>
      <w:color w:val="000000" w:themeColor="text1"/>
      <w:sz w:val="20"/>
      <w:szCs w:val="20"/>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e-stai.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package" Target="embeddings/Microsoft_Word_Template.dotx"/><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800F56B102134BBA9D59DA181E9BE4" ma:contentTypeVersion="20" ma:contentTypeDescription="Ein neues Dokument erstellen." ma:contentTypeScope="" ma:versionID="b233e0e5e0cc6aa9c8f703160663f1c2">
  <xsd:schema xmlns:xsd="http://www.w3.org/2001/XMLSchema" xmlns:xs="http://www.w3.org/2001/XMLSchema" xmlns:p="http://schemas.microsoft.com/office/2006/metadata/properties" xmlns:ns2="9fc86f87-9b69-4d79-93aa-4949d903621c" xmlns:ns3="e6551a4d-7dd0-4883-ad42-8f43de15c0e7" targetNamespace="http://schemas.microsoft.com/office/2006/metadata/properties" ma:root="true" ma:fieldsID="e251421eedef47cf60305d1980dd8a93" ns2:_="" ns3:_="">
    <xsd:import namespace="9fc86f87-9b69-4d79-93aa-4949d903621c"/>
    <xsd:import namespace="e6551a4d-7dd0-4883-ad42-8f43de15c0e7"/>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86f87-9b69-4d79-93aa-4949d903621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c19e1da8-e3fc-4731-b3ae-69c286c18a74}" ma:internalName="TaxCatchAll" ma:showField="CatchAllData" ma:web="9fc86f87-9b69-4d79-93aa-4949d90362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51a4d-7dd0-4883-ad42-8f43de15c0e7"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Bildmarkierungen" ma:readOnly="false" ma:fieldId="{5cf76f15-5ced-4ddc-b409-7134ff3c332f}" ma:taxonomyMulti="true" ma:sspId="855e60b5-7c41-4c32-84a4-9e4b6a9d66b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c86f87-9b69-4d79-93aa-4949d903621c">
      <Value>614</Value>
      <Value>613</Value>
      <Value>22</Value>
      <Value>140</Value>
    </TaxCatchAll>
    <TaxKeywordTaxHTField xmlns="9fc86f87-9b69-4d79-93aa-4949d903621c">
      <Terms xmlns="http://schemas.microsoft.com/office/infopath/2007/PartnerControls">
        <TermInfo xmlns="http://schemas.microsoft.com/office/infopath/2007/PartnerControls">
          <TermName xmlns="http://schemas.microsoft.com/office/infopath/2007/PartnerControls">Unterlagen</TermName>
          <TermId xmlns="http://schemas.microsoft.com/office/infopath/2007/PartnerControls">9e655509-a76e-4b17-8901-6b8224954f9e</TermId>
        </TermInfo>
        <TermInfo xmlns="http://schemas.microsoft.com/office/infopath/2007/PartnerControls">
          <TermName xmlns="http://schemas.microsoft.com/office/infopath/2007/PartnerControls">Psychische Gesundheit</TermName>
          <TermId xmlns="http://schemas.microsoft.com/office/infopath/2007/PartnerControls">f657f62b-4abb-4aa6-a23b-7977c9bf5f81</TermId>
        </TermInfo>
        <TermInfo xmlns="http://schemas.microsoft.com/office/infopath/2007/PartnerControls">
          <TermName xmlns="http://schemas.microsoft.com/office/infopath/2007/PartnerControls">Italienisch</TermName>
          <TermId xmlns="http://schemas.microsoft.com/office/infopath/2007/PartnerControls">7496eef1-0fbf-4edb-adac-cde93c9da322</TermId>
        </TermInfo>
      </Terms>
    </TaxKeywordTaxHTField>
    <m7aa2674883f455cae96e89d73cb7650 xmlns="e6551a4d-7dd0-4883-ad42-8f43de15c0e7">
      <Terms xmlns="http://schemas.microsoft.com/office/infopath/2007/PartnerControls">
        <TermInfo xmlns="http://schemas.microsoft.com/office/infopath/2007/PartnerControls">
          <TermName xmlns="http://schemas.microsoft.com/office/infopath/2007/PartnerControls">Arbeitssicherheit/Gesundheitsschutz</TermName>
          <TermId xmlns="http://schemas.microsoft.com/office/infopath/2007/PartnerControls">13db939f-f2b0-4bb0-80f3-0257d72d6d44</TermId>
        </TermInfo>
      </Terms>
    </m7aa2674883f455cae96e89d73cb7650>
    <lcf76f155ced4ddcb4097134ff3c332f xmlns="e6551a4d-7dd0-4883-ad42-8f43de15c0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B11C7-895C-4388-B006-EA9103D8F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86f87-9b69-4d79-93aa-4949d903621c"/>
    <ds:schemaRef ds:uri="e6551a4d-7dd0-4883-ad42-8f43de15c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AD3C2-8DA1-43F0-9CC8-AADBDD0E89C3}">
  <ds:schemaRefs>
    <ds:schemaRef ds:uri="http://schemas.microsoft.com/sharepoint/v3/contenttype/forms"/>
  </ds:schemaRefs>
</ds:datastoreItem>
</file>

<file path=customXml/itemProps3.xml><?xml version="1.0" encoding="utf-8"?>
<ds:datastoreItem xmlns:ds="http://schemas.openxmlformats.org/officeDocument/2006/customXml" ds:itemID="{C3B01279-BD31-1F48-853F-14A35FB09C95}">
  <ds:schemaRefs>
    <ds:schemaRef ds:uri="http://schemas.openxmlformats.org/officeDocument/2006/bibliography"/>
  </ds:schemaRefs>
</ds:datastoreItem>
</file>

<file path=customXml/itemProps4.xml><?xml version="1.0" encoding="utf-8"?>
<ds:datastoreItem xmlns:ds="http://schemas.openxmlformats.org/officeDocument/2006/customXml" ds:itemID="{C776A5E9-79BA-4369-B2E4-882407700B26}">
  <ds:schemaRefs>
    <ds:schemaRef ds:uri="http://schemas.microsoft.com/office/2006/metadata/properties"/>
    <ds:schemaRef ds:uri="http://schemas.microsoft.com/office/infopath/2007/PartnerControls"/>
    <ds:schemaRef ds:uri="9fc86f87-9b69-4d79-93aa-4949d903621c"/>
    <ds:schemaRef ds:uri="e6551a4d-7dd0-4883-ad42-8f43de15c0e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S.M.E. Consult</vt:lpstr>
    </vt:vector>
  </TitlesOfParts>
  <Company>Garage</Company>
  <LinksUpToDate>false</LinksUpToDate>
  <CharactersWithSpaces>2962</CharactersWithSpaces>
  <SharedDoc>false</SharedDoc>
  <HLinks>
    <vt:vector size="12" baseType="variant">
      <vt:variant>
        <vt:i4>262161</vt:i4>
      </vt:variant>
      <vt:variant>
        <vt:i4>12</vt:i4>
      </vt:variant>
      <vt:variant>
        <vt:i4>0</vt:i4>
      </vt:variant>
      <vt:variant>
        <vt:i4>5</vt:i4>
      </vt:variant>
      <vt:variant>
        <vt:lpwstr>mailto:placi.flepp@bluewin.ch</vt:lpwstr>
      </vt:variant>
      <vt:variant>
        <vt:lpwstr/>
      </vt:variant>
      <vt:variant>
        <vt:i4>262161</vt:i4>
      </vt:variant>
      <vt:variant>
        <vt:i4>9</vt:i4>
      </vt:variant>
      <vt:variant>
        <vt:i4>0</vt:i4>
      </vt:variant>
      <vt:variant>
        <vt:i4>5</vt:i4>
      </vt:variant>
      <vt:variant>
        <vt:lpwstr>mailto:placi.flepp@bluewin.ch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Italienisch; Psychische Gesundheit;  Unterlagen</cp:keywords>
  <cp:lastModifiedBy>Mahrer Christian</cp:lastModifiedBy>
  <cp:revision>10</cp:revision>
  <cp:lastPrinted>2020-05-29T04:56:00Z</cp:lastPrinted>
  <dcterms:created xsi:type="dcterms:W3CDTF">2022-11-14T18:19:00Z</dcterms:created>
  <dcterms:modified xsi:type="dcterms:W3CDTF">2022-11-18T16:04:00Z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0x01010066800F56B102134BBA9D59DA181E9BE4</vt:lpwstr>
  </property>
  <property fmtid="{D5CDD505-2E9C-101B-9397-08002B2CF9AE}" pid="3" name="TaxKeyword">
    <vt:lpwstr>614;#Unterlagen|9e655509-a76e-4b17-8901-6b8224954f9e;#613;#Psychische Gesundheit|f657f62b-4abb-4aa6-a23b-7977c9bf5f81;#140;#Italienisch|7496eef1-0fbf-4edb-adac-cde93c9da322</vt:lpwstr>
  </property>
  <property fmtid="{D5CDD505-2E9C-101B-9397-08002B2CF9AE}" pid="4" name="ManagedKeyword">
    <vt:lpwstr>22;#Arbeitssicherheit/Gesundheitsschutz|13db939f-f2b0-4bb0-80f3-0257d72d6d44</vt:lpwstr>
  </property>
  <property fmtid="{D5CDD505-2E9C-101B-9397-08002B2CF9AE}" pid="5" name="MediaServiceImageTags">
    <vt:lpwstr/>
  </property>
</Properties>
</file>