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70B4" w14:textId="5BD6D212" w:rsidR="00615749" w:rsidRPr="00E616DB" w:rsidRDefault="00615749" w:rsidP="005236C5">
      <w:pPr>
        <w:pStyle w:val="titel"/>
        <w:rPr>
          <w:lang w:val="de-CH"/>
        </w:rPr>
      </w:pPr>
      <w:r w:rsidRPr="00E616DB">
        <w:rPr>
          <w:lang w:val="de-CH"/>
        </w:rPr>
        <w:t xml:space="preserve">Checkliste </w:t>
      </w:r>
      <w:r w:rsidR="006570E4">
        <w:rPr>
          <w:lang w:val="de-CH"/>
        </w:rPr>
        <w:t>Logistik, Lager, Lasten</w:t>
      </w:r>
    </w:p>
    <w:p w14:paraId="4B50B53C" w14:textId="77777777" w:rsidR="005572E3" w:rsidRPr="00E616DB" w:rsidRDefault="005572E3" w:rsidP="005572E3">
      <w:pPr>
        <w:rPr>
          <w:lang w:val="de-CH"/>
        </w:rPr>
      </w:pPr>
      <w:r w:rsidRPr="00E616DB">
        <w:rPr>
          <w:lang w:val="de-CH"/>
        </w:rPr>
        <w:t>Ausgefüllt am:</w:t>
      </w:r>
      <w:r w:rsidRPr="00E616DB">
        <w:rPr>
          <w:lang w:val="de-CH"/>
        </w:rPr>
        <w:tab/>
      </w:r>
      <w:r w:rsidRPr="00E616DB">
        <w:rPr>
          <w:lang w:val="de-CH"/>
        </w:rPr>
        <w:fldChar w:fldCharType="begin">
          <w:ffData>
            <w:name w:val=""/>
            <w:enabled/>
            <w:calcOnExit w:val="0"/>
            <w:textInput>
              <w:type w:val="date"/>
              <w:maxLength w:val="10"/>
              <w:format w:val="dd.MM.yyyy"/>
            </w:textInput>
          </w:ffData>
        </w:fldChar>
      </w:r>
      <w:r w:rsidRPr="00E616DB">
        <w:rPr>
          <w:lang w:val="de-CH"/>
        </w:rPr>
        <w:instrText xml:space="preserve"> FORMTEXT </w:instrText>
      </w:r>
      <w:r w:rsidRPr="00E616DB">
        <w:rPr>
          <w:lang w:val="de-CH"/>
        </w:rPr>
      </w:r>
      <w:r w:rsidRPr="00E616DB">
        <w:rPr>
          <w:lang w:val="de-CH"/>
        </w:rPr>
        <w:fldChar w:fldCharType="separate"/>
      </w:r>
      <w:bookmarkStart w:id="0" w:name="_Hlk501733165"/>
      <w:r w:rsidRPr="00E616DB">
        <w:rPr>
          <w:lang w:val="de-CH"/>
        </w:rPr>
        <w:t> </w:t>
      </w:r>
      <w:r w:rsidRPr="00E616DB">
        <w:rPr>
          <w:lang w:val="de-CH"/>
        </w:rPr>
        <w:t> </w:t>
      </w:r>
      <w:r w:rsidRPr="00E616DB">
        <w:rPr>
          <w:lang w:val="de-CH"/>
        </w:rPr>
        <w:t> </w:t>
      </w:r>
      <w:r w:rsidRPr="00E616DB">
        <w:rPr>
          <w:lang w:val="de-CH"/>
        </w:rPr>
        <w:t> </w:t>
      </w:r>
      <w:r w:rsidRPr="00E616DB">
        <w:rPr>
          <w:lang w:val="de-CH"/>
        </w:rPr>
        <w:t> </w:t>
      </w:r>
      <w:bookmarkEnd w:id="0"/>
      <w:r w:rsidRPr="00E616DB">
        <w:rPr>
          <w:lang w:val="de-CH"/>
        </w:rPr>
        <w:fldChar w:fldCharType="end"/>
      </w:r>
    </w:p>
    <w:p w14:paraId="7245A333" w14:textId="77777777" w:rsidR="005572E3" w:rsidRPr="00E616DB" w:rsidRDefault="005572E3" w:rsidP="005572E3">
      <w:pPr>
        <w:rPr>
          <w:lang w:val="de-CH"/>
        </w:rPr>
      </w:pPr>
      <w:r w:rsidRPr="00E616DB">
        <w:rPr>
          <w:lang w:val="de-CH"/>
        </w:rPr>
        <w:t>Ausgefüllt von:</w:t>
      </w:r>
      <w:r w:rsidRPr="00E616DB">
        <w:rPr>
          <w:lang w:val="de-CH"/>
        </w:rPr>
        <w:tab/>
      </w:r>
      <w:r w:rsidRPr="00E616DB">
        <w:rPr>
          <w:lang w:val="de-CH"/>
        </w:rPr>
        <w:fldChar w:fldCharType="begin">
          <w:ffData>
            <w:name w:val=""/>
            <w:enabled/>
            <w:calcOnExit w:val="0"/>
            <w:textInput>
              <w:maxLength w:val="200"/>
            </w:textInput>
          </w:ffData>
        </w:fldChar>
      </w:r>
      <w:r w:rsidRPr="00E616DB">
        <w:rPr>
          <w:lang w:val="de-CH"/>
        </w:rPr>
        <w:instrText xml:space="preserve"> FORMTEXT </w:instrText>
      </w:r>
      <w:r w:rsidRPr="00E616DB">
        <w:rPr>
          <w:lang w:val="de-CH"/>
        </w:rPr>
      </w:r>
      <w:r w:rsidRPr="00E616DB">
        <w:rPr>
          <w:lang w:val="de-CH"/>
        </w:rPr>
        <w:fldChar w:fldCharType="separate"/>
      </w:r>
      <w:r w:rsidRPr="00E616DB">
        <w:rPr>
          <w:lang w:val="de-CH"/>
        </w:rPr>
        <w:t> </w:t>
      </w:r>
      <w:r w:rsidRPr="00E616DB">
        <w:rPr>
          <w:lang w:val="de-CH"/>
        </w:rPr>
        <w:t> </w:t>
      </w:r>
      <w:r w:rsidRPr="00E616DB">
        <w:rPr>
          <w:lang w:val="de-CH"/>
        </w:rPr>
        <w:t> </w:t>
      </w:r>
      <w:r w:rsidRPr="00E616DB">
        <w:rPr>
          <w:lang w:val="de-CH"/>
        </w:rPr>
        <w:t> </w:t>
      </w:r>
      <w:r w:rsidRPr="00E616DB">
        <w:rPr>
          <w:lang w:val="de-CH"/>
        </w:rPr>
        <w:t> </w:t>
      </w:r>
      <w:r w:rsidRPr="00E616DB">
        <w:rPr>
          <w:lang w:val="de-CH"/>
        </w:rPr>
        <w:fldChar w:fldCharType="end"/>
      </w:r>
    </w:p>
    <w:p w14:paraId="7492C4A6" w14:textId="77777777" w:rsidR="005572E3" w:rsidRPr="00E616DB" w:rsidRDefault="005572E3" w:rsidP="005572E3">
      <w:pPr>
        <w:rPr>
          <w:lang w:val="de-CH"/>
        </w:rPr>
      </w:pPr>
      <w:r w:rsidRPr="00E616DB">
        <w:rPr>
          <w:lang w:val="de-CH"/>
        </w:rPr>
        <w:t>für Objekt:</w:t>
      </w:r>
      <w:r w:rsidRPr="00E616DB">
        <w:rPr>
          <w:lang w:val="de-CH"/>
        </w:rPr>
        <w:tab/>
      </w:r>
      <w:r w:rsidRPr="00E616DB">
        <w:rPr>
          <w:lang w:val="de-CH"/>
        </w:rPr>
        <w:fldChar w:fldCharType="begin">
          <w:ffData>
            <w:name w:val=""/>
            <w:enabled/>
            <w:calcOnExit w:val="0"/>
            <w:textInput>
              <w:maxLength w:val="200"/>
            </w:textInput>
          </w:ffData>
        </w:fldChar>
      </w:r>
      <w:r w:rsidRPr="00E616DB">
        <w:rPr>
          <w:lang w:val="de-CH"/>
        </w:rPr>
        <w:instrText xml:space="preserve"> FORMTEXT </w:instrText>
      </w:r>
      <w:r w:rsidRPr="00E616DB">
        <w:rPr>
          <w:lang w:val="de-CH"/>
        </w:rPr>
      </w:r>
      <w:r w:rsidRPr="00E616DB">
        <w:rPr>
          <w:lang w:val="de-CH"/>
        </w:rPr>
        <w:fldChar w:fldCharType="separate"/>
      </w:r>
      <w:r w:rsidRPr="00E616DB">
        <w:rPr>
          <w:lang w:val="de-CH"/>
        </w:rPr>
        <w:t> </w:t>
      </w:r>
      <w:r w:rsidRPr="00E616DB">
        <w:rPr>
          <w:lang w:val="de-CH"/>
        </w:rPr>
        <w:t> </w:t>
      </w:r>
      <w:r w:rsidRPr="00E616DB">
        <w:rPr>
          <w:lang w:val="de-CH"/>
        </w:rPr>
        <w:t> </w:t>
      </w:r>
      <w:r w:rsidRPr="00E616DB">
        <w:rPr>
          <w:lang w:val="de-CH"/>
        </w:rPr>
        <w:t> </w:t>
      </w:r>
      <w:r w:rsidRPr="00E616DB">
        <w:rPr>
          <w:lang w:val="de-CH"/>
        </w:rPr>
        <w:t> </w:t>
      </w:r>
      <w:r w:rsidRPr="00E616DB">
        <w:rPr>
          <w:lang w:val="de-CH"/>
        </w:rPr>
        <w:fldChar w:fldCharType="end"/>
      </w:r>
    </w:p>
    <w:p w14:paraId="7FA5BFC4" w14:textId="77777777" w:rsidR="00124431" w:rsidRPr="00112D2B" w:rsidRDefault="00124431" w:rsidP="004270DA">
      <w:pPr>
        <w:keepNext/>
        <w:tabs>
          <w:tab w:val="left" w:pos="3402"/>
        </w:tabs>
        <w:spacing w:before="240" w:line="233" w:lineRule="auto"/>
        <w:rPr>
          <w:rFonts w:ascii="Calibri" w:hAnsi="Calibri" w:cs="Arial"/>
          <w:b/>
        </w:rPr>
      </w:pPr>
      <w:r w:rsidRPr="00112D2B">
        <w:rPr>
          <w:rFonts w:ascii="Calibri" w:hAnsi="Calibri" w:cs="Arial"/>
          <w:b/>
        </w:rPr>
        <w:t>Umgang mit Lasten, ungünstige Körperhaltungen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124431" w:rsidRPr="00112D2B" w14:paraId="254033FD" w14:textId="77777777" w:rsidTr="00124431">
        <w:trPr>
          <w:cantSplit/>
          <w:tblHeader/>
        </w:trPr>
        <w:tc>
          <w:tcPr>
            <w:tcW w:w="709" w:type="dxa"/>
            <w:shd w:val="clear" w:color="auto" w:fill="D9D9D9" w:themeFill="background1" w:themeFillShade="D9"/>
          </w:tcPr>
          <w:p w14:paraId="14BAB18D" w14:textId="77777777"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Pos.</w:t>
            </w:r>
          </w:p>
        </w:tc>
        <w:tc>
          <w:tcPr>
            <w:tcW w:w="4900" w:type="dxa"/>
            <w:shd w:val="clear" w:color="auto" w:fill="D9D9D9" w:themeFill="background1" w:themeFillShade="D9"/>
          </w:tcPr>
          <w:p w14:paraId="593A1EB3" w14:textId="77777777"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Beschreibung</w:t>
            </w:r>
          </w:p>
        </w:tc>
        <w:tc>
          <w:tcPr>
            <w:tcW w:w="1404" w:type="dxa"/>
            <w:shd w:val="clear" w:color="auto" w:fill="D9D9D9" w:themeFill="background1" w:themeFillShade="D9"/>
          </w:tcPr>
          <w:p w14:paraId="25B8A6E0" w14:textId="77777777" w:rsidR="00124431" w:rsidRPr="00112D2B" w:rsidRDefault="00124431" w:rsidP="00064EA8">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37E69DCB" w14:textId="1ADC65E7"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Bemerkung</w:t>
            </w:r>
          </w:p>
        </w:tc>
      </w:tr>
      <w:tr w:rsidR="00124431" w:rsidRPr="00112D2B" w14:paraId="511E1688" w14:textId="77777777" w:rsidTr="00124431">
        <w:trPr>
          <w:cantSplit/>
        </w:trPr>
        <w:tc>
          <w:tcPr>
            <w:tcW w:w="709" w:type="dxa"/>
          </w:tcPr>
          <w:p w14:paraId="2B173014" w14:textId="77777777" w:rsidR="00124431" w:rsidRPr="00B51D81" w:rsidRDefault="00124431" w:rsidP="00124431">
            <w:pPr>
              <w:pStyle w:val="Listenabsatz"/>
              <w:numPr>
                <w:ilvl w:val="0"/>
                <w:numId w:val="16"/>
              </w:numPr>
              <w:tabs>
                <w:tab w:val="left" w:pos="3402"/>
              </w:tabs>
              <w:spacing w:after="0"/>
              <w:rPr>
                <w:rFonts w:ascii="Calibri" w:hAnsi="Calibri" w:cs="Arial"/>
                <w:lang w:val="fr-CH"/>
              </w:rPr>
            </w:pPr>
          </w:p>
        </w:tc>
        <w:tc>
          <w:tcPr>
            <w:tcW w:w="4900" w:type="dxa"/>
          </w:tcPr>
          <w:p w14:paraId="339C2777" w14:textId="77777777" w:rsidR="00124431" w:rsidRPr="00112D2B" w:rsidRDefault="00124431" w:rsidP="00064EA8">
            <w:pPr>
              <w:spacing w:after="0"/>
              <w:rPr>
                <w:rFonts w:ascii="Calibri" w:hAnsi="Calibri" w:cs="Arial"/>
              </w:rPr>
            </w:pPr>
            <w:r w:rsidRPr="00112D2B">
              <w:rPr>
                <w:rFonts w:ascii="Calibri" w:hAnsi="Calibri" w:cs="Arial"/>
              </w:rPr>
              <w:t>Wird beim Bestellen von Betriebsstoffen und Materialien darauf geachtet, dass sich die Gebinde problemlos transportieren lassen?</w:t>
            </w:r>
          </w:p>
          <w:p w14:paraId="08A2BC8D" w14:textId="3296539C" w:rsidR="00EE44C3" w:rsidRPr="00EE44C3" w:rsidRDefault="00124431" w:rsidP="00307D6A">
            <w:pPr>
              <w:spacing w:after="0"/>
              <w:rPr>
                <w:rFonts w:ascii="Calibri" w:hAnsi="Calibri" w:cs="Arial"/>
              </w:rPr>
            </w:pPr>
            <w:r w:rsidRPr="00112D2B">
              <w:rPr>
                <w:rFonts w:ascii="Calibri" w:hAnsi="Calibri" w:cs="Arial"/>
              </w:rPr>
              <w:t>(Einheiten von höchstens 25 kg einkaufen; Gebinde für den Handtransport müssen gut greif-, trag- und transportierbar sein)</w:t>
            </w:r>
          </w:p>
        </w:tc>
        <w:tc>
          <w:tcPr>
            <w:tcW w:w="1404" w:type="dxa"/>
            <w:shd w:val="clear" w:color="auto" w:fill="D9D9D9" w:themeFill="background1" w:themeFillShade="D9"/>
          </w:tcPr>
          <w:p w14:paraId="6628292A" w14:textId="77777777" w:rsidR="00124431" w:rsidRPr="003D1EE0" w:rsidRDefault="00064EA8" w:rsidP="00064EA8">
            <w:pPr>
              <w:pStyle w:val="002Brieftext"/>
              <w:spacing w:after="0" w:line="240" w:lineRule="auto"/>
              <w:rPr>
                <w:rFonts w:cs="Calibri"/>
              </w:rPr>
            </w:pPr>
            <w:sdt>
              <w:sdtPr>
                <w:rPr>
                  <w:rFonts w:cs="Calibri"/>
                </w:rPr>
                <w:id w:val="-295530779"/>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2DC01616" w14:textId="77777777" w:rsidR="00124431" w:rsidRPr="003D1EE0" w:rsidRDefault="00064EA8" w:rsidP="00064EA8">
            <w:pPr>
              <w:pStyle w:val="002Brieftext"/>
              <w:spacing w:after="0" w:line="240" w:lineRule="auto"/>
              <w:rPr>
                <w:rFonts w:cs="Calibri"/>
              </w:rPr>
            </w:pPr>
            <w:sdt>
              <w:sdtPr>
                <w:rPr>
                  <w:rFonts w:cs="Calibri"/>
                </w:rPr>
                <w:id w:val="852768826"/>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3D1C1E10" w14:textId="77777777" w:rsidR="00124431" w:rsidRPr="003D1EE0" w:rsidRDefault="00064EA8" w:rsidP="00064EA8">
            <w:pPr>
              <w:tabs>
                <w:tab w:val="left" w:pos="3402"/>
              </w:tabs>
              <w:spacing w:after="0"/>
              <w:rPr>
                <w:rFonts w:ascii="Calibri" w:hAnsi="Calibri" w:cs="Calibri"/>
                <w:lang w:val="fr-CH"/>
              </w:rPr>
            </w:pPr>
            <w:sdt>
              <w:sdtPr>
                <w:rPr>
                  <w:rFonts w:ascii="Calibri" w:hAnsi="Calibri" w:cs="Calibri"/>
                </w:rPr>
                <w:id w:val="-69122759"/>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7ABA1E01" w14:textId="77777777" w:rsidR="00124431" w:rsidRPr="003D1EE0" w:rsidRDefault="00124431" w:rsidP="00064EA8">
            <w:pPr>
              <w:tabs>
                <w:tab w:val="left" w:pos="3402"/>
              </w:tabs>
              <w:spacing w:after="0"/>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47ECCB13" w14:textId="77777777" w:rsidTr="00124431">
        <w:trPr>
          <w:cantSplit/>
        </w:trPr>
        <w:tc>
          <w:tcPr>
            <w:tcW w:w="709" w:type="dxa"/>
          </w:tcPr>
          <w:p w14:paraId="0A533727" w14:textId="77777777" w:rsidR="00124431" w:rsidRPr="00B51D81" w:rsidRDefault="00124431" w:rsidP="00124431">
            <w:pPr>
              <w:pStyle w:val="Listenabsatz"/>
              <w:numPr>
                <w:ilvl w:val="0"/>
                <w:numId w:val="16"/>
              </w:numPr>
              <w:tabs>
                <w:tab w:val="left" w:pos="3402"/>
              </w:tabs>
              <w:spacing w:after="0"/>
              <w:rPr>
                <w:rFonts w:ascii="Calibri" w:hAnsi="Calibri" w:cs="Arial"/>
                <w:lang w:val="fr-CH"/>
              </w:rPr>
            </w:pPr>
          </w:p>
        </w:tc>
        <w:tc>
          <w:tcPr>
            <w:tcW w:w="4900" w:type="dxa"/>
          </w:tcPr>
          <w:p w14:paraId="35777B2E" w14:textId="1CC6B5CA" w:rsidR="00EE44C3" w:rsidRPr="00EE44C3" w:rsidRDefault="00124431" w:rsidP="00307D6A">
            <w:pPr>
              <w:spacing w:after="0"/>
              <w:rPr>
                <w:rFonts w:ascii="Calibri" w:hAnsi="Calibri" w:cs="Arial"/>
              </w:rPr>
            </w:pPr>
            <w:r w:rsidRPr="00112D2B">
              <w:rPr>
                <w:rFonts w:ascii="Calibri" w:hAnsi="Calibri" w:cs="Arial"/>
              </w:rPr>
              <w:t>Wird bei der Planung und der AVOR dafür gesorgt, dass geeignete und genügend Transporthilfsmittel zur Verfügung stehen (zum Beispiel Stapler, Krane, Sackkarren, Wagen), dass Lasten möglichst nicht getragen werden müssen?</w:t>
            </w:r>
          </w:p>
        </w:tc>
        <w:tc>
          <w:tcPr>
            <w:tcW w:w="1404" w:type="dxa"/>
            <w:shd w:val="clear" w:color="auto" w:fill="D9D9D9" w:themeFill="background1" w:themeFillShade="D9"/>
          </w:tcPr>
          <w:p w14:paraId="43BD6D66" w14:textId="77777777" w:rsidR="00124431" w:rsidRPr="003D1EE0" w:rsidRDefault="00064EA8" w:rsidP="00064EA8">
            <w:pPr>
              <w:pStyle w:val="002Brieftext"/>
              <w:spacing w:after="0" w:line="240" w:lineRule="auto"/>
              <w:rPr>
                <w:rFonts w:cs="Calibri"/>
              </w:rPr>
            </w:pPr>
            <w:sdt>
              <w:sdtPr>
                <w:rPr>
                  <w:rFonts w:cs="Calibri"/>
                </w:rPr>
                <w:id w:val="544877042"/>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551ACC27" w14:textId="77777777" w:rsidR="00124431" w:rsidRPr="003D1EE0" w:rsidRDefault="00064EA8" w:rsidP="00064EA8">
            <w:pPr>
              <w:pStyle w:val="002Brieftext"/>
              <w:spacing w:after="0" w:line="240" w:lineRule="auto"/>
              <w:rPr>
                <w:rFonts w:cs="Calibri"/>
              </w:rPr>
            </w:pPr>
            <w:sdt>
              <w:sdtPr>
                <w:rPr>
                  <w:rFonts w:cs="Calibri"/>
                </w:rPr>
                <w:id w:val="189701200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0016D5CE" w14:textId="77777777" w:rsidR="00124431" w:rsidRPr="003D1EE0" w:rsidRDefault="00064EA8" w:rsidP="00064EA8">
            <w:pPr>
              <w:tabs>
                <w:tab w:val="left" w:pos="3402"/>
              </w:tabs>
              <w:spacing w:after="0"/>
              <w:rPr>
                <w:rFonts w:ascii="Calibri" w:hAnsi="Calibri" w:cs="Calibri"/>
                <w:lang w:val="fr-CH"/>
              </w:rPr>
            </w:pPr>
            <w:sdt>
              <w:sdtPr>
                <w:rPr>
                  <w:rFonts w:ascii="Calibri" w:hAnsi="Calibri" w:cs="Calibri"/>
                </w:rPr>
                <w:id w:val="-478532037"/>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0714E6F4" w14:textId="77777777" w:rsidR="00124431" w:rsidRPr="003D1EE0" w:rsidRDefault="00124431" w:rsidP="00064EA8">
            <w:pPr>
              <w:tabs>
                <w:tab w:val="left" w:pos="3402"/>
              </w:tabs>
              <w:spacing w:after="0"/>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6FDF6884" w14:textId="77777777" w:rsidTr="00124431">
        <w:trPr>
          <w:cantSplit/>
        </w:trPr>
        <w:tc>
          <w:tcPr>
            <w:tcW w:w="709" w:type="dxa"/>
          </w:tcPr>
          <w:p w14:paraId="62377461" w14:textId="77777777" w:rsidR="00124431" w:rsidRPr="00B51D81" w:rsidRDefault="00124431" w:rsidP="00124431">
            <w:pPr>
              <w:pStyle w:val="Listenabsatz"/>
              <w:numPr>
                <w:ilvl w:val="0"/>
                <w:numId w:val="16"/>
              </w:numPr>
              <w:tabs>
                <w:tab w:val="left" w:pos="3402"/>
              </w:tabs>
              <w:spacing w:after="0"/>
              <w:rPr>
                <w:rFonts w:ascii="Calibri" w:hAnsi="Calibri" w:cs="Arial"/>
                <w:lang w:val="fr-CH"/>
              </w:rPr>
            </w:pPr>
          </w:p>
        </w:tc>
        <w:tc>
          <w:tcPr>
            <w:tcW w:w="4900" w:type="dxa"/>
          </w:tcPr>
          <w:p w14:paraId="0478AB1F" w14:textId="4423A320" w:rsidR="00EE44C3" w:rsidRPr="00EE44C3" w:rsidRDefault="00124431" w:rsidP="00307D6A">
            <w:pPr>
              <w:spacing w:after="0"/>
              <w:rPr>
                <w:rFonts w:ascii="Calibri" w:hAnsi="Calibri" w:cs="Arial"/>
              </w:rPr>
            </w:pPr>
            <w:r w:rsidRPr="00112D2B">
              <w:rPr>
                <w:rFonts w:ascii="Calibri" w:hAnsi="Calibri" w:cs="Arial"/>
              </w:rPr>
              <w:t>Werden die Hilfsmittel regelmässig geprüft und gewartet?</w:t>
            </w:r>
          </w:p>
        </w:tc>
        <w:tc>
          <w:tcPr>
            <w:tcW w:w="1404" w:type="dxa"/>
            <w:shd w:val="clear" w:color="auto" w:fill="D9D9D9" w:themeFill="background1" w:themeFillShade="D9"/>
          </w:tcPr>
          <w:p w14:paraId="24497DBC" w14:textId="77777777" w:rsidR="00124431" w:rsidRPr="003D1EE0" w:rsidRDefault="00064EA8" w:rsidP="00064EA8">
            <w:pPr>
              <w:pStyle w:val="002Brieftext"/>
              <w:spacing w:after="0" w:line="240" w:lineRule="auto"/>
              <w:rPr>
                <w:rFonts w:cs="Calibri"/>
              </w:rPr>
            </w:pPr>
            <w:sdt>
              <w:sdtPr>
                <w:rPr>
                  <w:rFonts w:cs="Calibri"/>
                </w:rPr>
                <w:id w:val="-170709885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326954FD" w14:textId="77777777" w:rsidR="00124431" w:rsidRPr="003D1EE0" w:rsidRDefault="00064EA8" w:rsidP="00064EA8">
            <w:pPr>
              <w:pStyle w:val="002Brieftext"/>
              <w:spacing w:after="0" w:line="240" w:lineRule="auto"/>
              <w:rPr>
                <w:rFonts w:cs="Calibri"/>
              </w:rPr>
            </w:pPr>
            <w:sdt>
              <w:sdtPr>
                <w:rPr>
                  <w:rFonts w:cs="Calibri"/>
                </w:rPr>
                <w:id w:val="2038695553"/>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0DEE3086" w14:textId="77777777" w:rsidR="00124431" w:rsidRPr="003D1EE0" w:rsidRDefault="00064EA8" w:rsidP="00064EA8">
            <w:pPr>
              <w:tabs>
                <w:tab w:val="left" w:pos="3402"/>
              </w:tabs>
              <w:spacing w:after="0"/>
              <w:rPr>
                <w:rFonts w:ascii="Calibri" w:hAnsi="Calibri" w:cs="Calibri"/>
                <w:lang w:val="fr-CH"/>
              </w:rPr>
            </w:pPr>
            <w:sdt>
              <w:sdtPr>
                <w:rPr>
                  <w:rFonts w:ascii="Calibri" w:hAnsi="Calibri" w:cs="Calibri"/>
                </w:rPr>
                <w:id w:val="-587078723"/>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05C84A84" w14:textId="77777777" w:rsidR="00124431" w:rsidRPr="003D1EE0" w:rsidRDefault="00124431" w:rsidP="00064EA8">
            <w:pPr>
              <w:tabs>
                <w:tab w:val="left" w:pos="3402"/>
              </w:tabs>
              <w:spacing w:after="0"/>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70ED87DB" w14:textId="77777777" w:rsidTr="00124431">
        <w:trPr>
          <w:cantSplit/>
        </w:trPr>
        <w:tc>
          <w:tcPr>
            <w:tcW w:w="709" w:type="dxa"/>
          </w:tcPr>
          <w:p w14:paraId="68B9837E" w14:textId="77777777" w:rsidR="00124431" w:rsidRPr="00B51D81" w:rsidRDefault="00124431" w:rsidP="00124431">
            <w:pPr>
              <w:pStyle w:val="Listenabsatz"/>
              <w:numPr>
                <w:ilvl w:val="0"/>
                <w:numId w:val="16"/>
              </w:numPr>
              <w:tabs>
                <w:tab w:val="left" w:pos="3402"/>
              </w:tabs>
              <w:spacing w:after="0"/>
              <w:rPr>
                <w:rFonts w:ascii="Calibri" w:hAnsi="Calibri" w:cs="Arial"/>
                <w:lang w:val="fr-CH"/>
              </w:rPr>
            </w:pPr>
          </w:p>
        </w:tc>
        <w:tc>
          <w:tcPr>
            <w:tcW w:w="4900" w:type="dxa"/>
          </w:tcPr>
          <w:p w14:paraId="2FF65636" w14:textId="77777777" w:rsidR="00124431" w:rsidRPr="00112D2B" w:rsidRDefault="00124431" w:rsidP="00064EA8">
            <w:pPr>
              <w:spacing w:after="0"/>
              <w:rPr>
                <w:rFonts w:ascii="Calibri" w:hAnsi="Calibri" w:cs="Arial"/>
              </w:rPr>
            </w:pPr>
            <w:r w:rsidRPr="00112D2B">
              <w:rPr>
                <w:rFonts w:ascii="Calibri" w:hAnsi="Calibri" w:cs="Arial"/>
              </w:rPr>
              <w:t>Werden die Mitarbeitenden über das richtige (rückengerechte) Heben und Tragen sowie im Gebrauch der Transporthilfsmittel instruiert und über mögliche Folgen falschen Hebens (falsche Hebetechnik, zu schwere Lasten) informiert?</w:t>
            </w:r>
          </w:p>
          <w:p w14:paraId="18561C81" w14:textId="77777777" w:rsidR="00124431" w:rsidRPr="00804BED" w:rsidRDefault="00124431" w:rsidP="00064EA8">
            <w:pPr>
              <w:spacing w:after="0"/>
              <w:rPr>
                <w:rFonts w:ascii="Calibri" w:hAnsi="Calibri" w:cs="Arial"/>
              </w:rPr>
            </w:pPr>
          </w:p>
          <w:p w14:paraId="3A902DE5" w14:textId="77777777" w:rsidR="00124431" w:rsidRPr="00804BED" w:rsidRDefault="00124431" w:rsidP="00064EA8">
            <w:pPr>
              <w:autoSpaceDE w:val="0"/>
              <w:autoSpaceDN w:val="0"/>
              <w:adjustRightInd w:val="0"/>
              <w:spacing w:after="0"/>
              <w:rPr>
                <w:rFonts w:ascii="Calibri" w:hAnsi="Calibri" w:cs="Arial"/>
              </w:rPr>
            </w:pPr>
            <w:r w:rsidRPr="00804BED">
              <w:rPr>
                <w:rFonts w:ascii="Calibri" w:hAnsi="Calibri" w:cs="Frutiger-Light"/>
              </w:rPr>
              <w:t>Zumutbare Lastgewichte für eng am Körper gehaltene Lasten, die nur gelegentlich bewegt werden und eine aufrechte, symmetrische Haltung bei der Bewegung gewährleistet ist:</w:t>
            </w:r>
            <w:r w:rsidRPr="00804BED">
              <w:rPr>
                <w:rFonts w:ascii="Calibri" w:hAnsi="Calibri" w:cs="Arial"/>
              </w:rPr>
              <w:t xml:space="preserve"> </w:t>
            </w:r>
          </w:p>
          <w:tbl>
            <w:tblPr>
              <w:tblStyle w:val="Tabellenraster"/>
              <w:tblW w:w="0" w:type="auto"/>
              <w:tblLayout w:type="fixed"/>
              <w:tblLook w:val="04A0" w:firstRow="1" w:lastRow="0" w:firstColumn="1" w:lastColumn="0" w:noHBand="0" w:noVBand="1"/>
            </w:tblPr>
            <w:tblGrid>
              <w:gridCol w:w="2065"/>
              <w:gridCol w:w="1275"/>
              <w:gridCol w:w="1405"/>
            </w:tblGrid>
            <w:tr w:rsidR="00124431" w:rsidRPr="00112D2B" w14:paraId="1975B125" w14:textId="77777777" w:rsidTr="00064EA8">
              <w:tc>
                <w:tcPr>
                  <w:tcW w:w="2065" w:type="dxa"/>
                  <w:shd w:val="clear" w:color="auto" w:fill="D9D9D9" w:themeFill="background1" w:themeFillShade="D9"/>
                </w:tcPr>
                <w:p w14:paraId="483D8A66" w14:textId="77777777" w:rsidR="00124431" w:rsidRPr="00804BED" w:rsidRDefault="00124431" w:rsidP="00064EA8">
                  <w:pPr>
                    <w:autoSpaceDE w:val="0"/>
                    <w:autoSpaceDN w:val="0"/>
                    <w:adjustRightInd w:val="0"/>
                    <w:spacing w:after="0"/>
                    <w:rPr>
                      <w:rFonts w:ascii="Calibri" w:hAnsi="Calibri" w:cs="Arial"/>
                      <w:b/>
                    </w:rPr>
                  </w:pPr>
                  <w:r w:rsidRPr="00804BED">
                    <w:rPr>
                      <w:rFonts w:ascii="Calibri" w:hAnsi="Calibri" w:cs="Arial"/>
                      <w:b/>
                    </w:rPr>
                    <w:t>Alter</w:t>
                  </w:r>
                </w:p>
              </w:tc>
              <w:tc>
                <w:tcPr>
                  <w:tcW w:w="1275" w:type="dxa"/>
                  <w:shd w:val="clear" w:color="auto" w:fill="D9D9D9" w:themeFill="background1" w:themeFillShade="D9"/>
                </w:tcPr>
                <w:p w14:paraId="7BF34D95" w14:textId="77777777" w:rsidR="00124431" w:rsidRPr="00804BED" w:rsidRDefault="00124431" w:rsidP="00064EA8">
                  <w:pPr>
                    <w:autoSpaceDE w:val="0"/>
                    <w:autoSpaceDN w:val="0"/>
                    <w:adjustRightInd w:val="0"/>
                    <w:spacing w:after="0"/>
                    <w:jc w:val="center"/>
                    <w:rPr>
                      <w:rFonts w:ascii="Calibri" w:hAnsi="Calibri" w:cs="Arial"/>
                      <w:b/>
                    </w:rPr>
                  </w:pPr>
                  <w:r w:rsidRPr="00804BED">
                    <w:rPr>
                      <w:rFonts w:ascii="Calibri" w:hAnsi="Calibri" w:cs="Arial"/>
                      <w:b/>
                    </w:rPr>
                    <w:t>Männer</w:t>
                  </w:r>
                </w:p>
              </w:tc>
              <w:tc>
                <w:tcPr>
                  <w:tcW w:w="1405" w:type="dxa"/>
                  <w:shd w:val="clear" w:color="auto" w:fill="D9D9D9" w:themeFill="background1" w:themeFillShade="D9"/>
                </w:tcPr>
                <w:p w14:paraId="3FF447DD" w14:textId="77777777" w:rsidR="00124431" w:rsidRPr="00804BED" w:rsidRDefault="00124431" w:rsidP="00064EA8">
                  <w:pPr>
                    <w:autoSpaceDE w:val="0"/>
                    <w:autoSpaceDN w:val="0"/>
                    <w:adjustRightInd w:val="0"/>
                    <w:spacing w:after="0"/>
                    <w:jc w:val="center"/>
                    <w:rPr>
                      <w:rFonts w:ascii="Calibri" w:hAnsi="Calibri" w:cs="Arial"/>
                      <w:b/>
                    </w:rPr>
                  </w:pPr>
                  <w:r w:rsidRPr="00804BED">
                    <w:rPr>
                      <w:rFonts w:ascii="Calibri" w:hAnsi="Calibri" w:cs="Arial"/>
                      <w:b/>
                    </w:rPr>
                    <w:t>Frauen</w:t>
                  </w:r>
                </w:p>
              </w:tc>
            </w:tr>
            <w:tr w:rsidR="00124431" w:rsidRPr="00112D2B" w14:paraId="08309345" w14:textId="77777777" w:rsidTr="00064EA8">
              <w:tc>
                <w:tcPr>
                  <w:tcW w:w="2065" w:type="dxa"/>
                </w:tcPr>
                <w:p w14:paraId="53199356" w14:textId="77777777" w:rsidR="00124431" w:rsidRPr="00804BED" w:rsidRDefault="00124431" w:rsidP="00064EA8">
                  <w:pPr>
                    <w:autoSpaceDE w:val="0"/>
                    <w:autoSpaceDN w:val="0"/>
                    <w:adjustRightInd w:val="0"/>
                    <w:spacing w:after="0"/>
                    <w:rPr>
                      <w:rFonts w:ascii="Calibri" w:hAnsi="Calibri" w:cs="Arial"/>
                    </w:rPr>
                  </w:pPr>
                  <w:r w:rsidRPr="00804BED">
                    <w:rPr>
                      <w:rFonts w:ascii="Calibri" w:hAnsi="Calibri" w:cs="Arial"/>
                    </w:rPr>
                    <w:t>14 bis 16 Jahre</w:t>
                  </w:r>
                </w:p>
              </w:tc>
              <w:tc>
                <w:tcPr>
                  <w:tcW w:w="1275" w:type="dxa"/>
                </w:tcPr>
                <w:p w14:paraId="17361B3E" w14:textId="77777777" w:rsidR="00124431" w:rsidRPr="00804BED" w:rsidRDefault="00124431" w:rsidP="00064EA8">
                  <w:pPr>
                    <w:autoSpaceDE w:val="0"/>
                    <w:autoSpaceDN w:val="0"/>
                    <w:adjustRightInd w:val="0"/>
                    <w:spacing w:after="0"/>
                    <w:jc w:val="center"/>
                    <w:rPr>
                      <w:rFonts w:ascii="Calibri" w:hAnsi="Calibri" w:cs="Arial"/>
                    </w:rPr>
                  </w:pPr>
                  <w:r w:rsidRPr="00804BED">
                    <w:rPr>
                      <w:rFonts w:ascii="Calibri" w:hAnsi="Calibri" w:cs="Arial"/>
                    </w:rPr>
                    <w:t>≤ 15 kg</w:t>
                  </w:r>
                </w:p>
              </w:tc>
              <w:tc>
                <w:tcPr>
                  <w:tcW w:w="1405" w:type="dxa"/>
                </w:tcPr>
                <w:p w14:paraId="11BFDA90" w14:textId="77777777" w:rsidR="00124431" w:rsidRPr="00804BED" w:rsidRDefault="00124431" w:rsidP="00064EA8">
                  <w:pPr>
                    <w:autoSpaceDE w:val="0"/>
                    <w:autoSpaceDN w:val="0"/>
                    <w:adjustRightInd w:val="0"/>
                    <w:spacing w:after="0"/>
                    <w:jc w:val="center"/>
                    <w:rPr>
                      <w:rFonts w:ascii="Calibri" w:hAnsi="Calibri" w:cs="Arial"/>
                    </w:rPr>
                  </w:pPr>
                  <w:r w:rsidRPr="00804BED">
                    <w:rPr>
                      <w:rFonts w:ascii="Calibri" w:hAnsi="Calibri" w:cs="Arial"/>
                    </w:rPr>
                    <w:t>≤ 11 kg</w:t>
                  </w:r>
                </w:p>
              </w:tc>
            </w:tr>
            <w:tr w:rsidR="00124431" w:rsidRPr="00112D2B" w14:paraId="2CC60C12" w14:textId="77777777" w:rsidTr="00064EA8">
              <w:tc>
                <w:tcPr>
                  <w:tcW w:w="2065" w:type="dxa"/>
                </w:tcPr>
                <w:p w14:paraId="4A8E6015" w14:textId="77777777" w:rsidR="00124431" w:rsidRPr="00804BED" w:rsidRDefault="00124431" w:rsidP="00064EA8">
                  <w:pPr>
                    <w:autoSpaceDE w:val="0"/>
                    <w:autoSpaceDN w:val="0"/>
                    <w:adjustRightInd w:val="0"/>
                    <w:spacing w:after="0"/>
                    <w:rPr>
                      <w:rFonts w:ascii="Calibri" w:hAnsi="Calibri" w:cs="Arial"/>
                    </w:rPr>
                  </w:pPr>
                  <w:r w:rsidRPr="00804BED">
                    <w:rPr>
                      <w:rFonts w:ascii="Calibri" w:hAnsi="Calibri" w:cs="Arial"/>
                    </w:rPr>
                    <w:t>16 bis 18 Jahre</w:t>
                  </w:r>
                </w:p>
              </w:tc>
              <w:tc>
                <w:tcPr>
                  <w:tcW w:w="1275" w:type="dxa"/>
                </w:tcPr>
                <w:p w14:paraId="5308F14D" w14:textId="77777777" w:rsidR="00124431" w:rsidRPr="00804BED" w:rsidRDefault="00124431" w:rsidP="00064EA8">
                  <w:pPr>
                    <w:autoSpaceDE w:val="0"/>
                    <w:autoSpaceDN w:val="0"/>
                    <w:adjustRightInd w:val="0"/>
                    <w:spacing w:after="0"/>
                    <w:jc w:val="center"/>
                    <w:rPr>
                      <w:rFonts w:ascii="Calibri" w:hAnsi="Calibri" w:cs="Arial"/>
                    </w:rPr>
                  </w:pPr>
                  <w:r w:rsidRPr="00804BED">
                    <w:rPr>
                      <w:rFonts w:ascii="Calibri" w:hAnsi="Calibri" w:cs="Arial"/>
                    </w:rPr>
                    <w:t>≤ 19 kg</w:t>
                  </w:r>
                </w:p>
              </w:tc>
              <w:tc>
                <w:tcPr>
                  <w:tcW w:w="1405" w:type="dxa"/>
                </w:tcPr>
                <w:p w14:paraId="191DF17D" w14:textId="77777777" w:rsidR="00124431" w:rsidRPr="00804BED" w:rsidRDefault="00124431" w:rsidP="00064EA8">
                  <w:pPr>
                    <w:autoSpaceDE w:val="0"/>
                    <w:autoSpaceDN w:val="0"/>
                    <w:adjustRightInd w:val="0"/>
                    <w:spacing w:after="0"/>
                    <w:jc w:val="center"/>
                    <w:rPr>
                      <w:rFonts w:ascii="Calibri" w:hAnsi="Calibri" w:cs="Arial"/>
                    </w:rPr>
                  </w:pPr>
                  <w:r w:rsidRPr="00804BED">
                    <w:rPr>
                      <w:rFonts w:ascii="Calibri" w:hAnsi="Calibri" w:cs="Arial"/>
                    </w:rPr>
                    <w:t>≤ 12 kg</w:t>
                  </w:r>
                </w:p>
              </w:tc>
            </w:tr>
            <w:tr w:rsidR="00124431" w:rsidRPr="00112D2B" w14:paraId="23E4FFBA" w14:textId="77777777" w:rsidTr="00064EA8">
              <w:tc>
                <w:tcPr>
                  <w:tcW w:w="2065" w:type="dxa"/>
                </w:tcPr>
                <w:p w14:paraId="44C9E934" w14:textId="77777777" w:rsidR="00124431" w:rsidRPr="00804BED" w:rsidRDefault="00124431" w:rsidP="00064EA8">
                  <w:pPr>
                    <w:autoSpaceDE w:val="0"/>
                    <w:autoSpaceDN w:val="0"/>
                    <w:adjustRightInd w:val="0"/>
                    <w:spacing w:after="0"/>
                    <w:rPr>
                      <w:rFonts w:ascii="Calibri" w:hAnsi="Calibri" w:cs="Arial"/>
                    </w:rPr>
                  </w:pPr>
                  <w:r w:rsidRPr="00804BED">
                    <w:rPr>
                      <w:rFonts w:ascii="Calibri" w:hAnsi="Calibri" w:cs="Arial"/>
                    </w:rPr>
                    <w:t>18 bis 20 Jahre</w:t>
                  </w:r>
                </w:p>
              </w:tc>
              <w:tc>
                <w:tcPr>
                  <w:tcW w:w="1275" w:type="dxa"/>
                </w:tcPr>
                <w:p w14:paraId="1104417E" w14:textId="77777777" w:rsidR="00124431" w:rsidRPr="00804BED" w:rsidRDefault="00124431" w:rsidP="00064EA8">
                  <w:pPr>
                    <w:autoSpaceDE w:val="0"/>
                    <w:autoSpaceDN w:val="0"/>
                    <w:adjustRightInd w:val="0"/>
                    <w:spacing w:after="0"/>
                    <w:jc w:val="center"/>
                    <w:rPr>
                      <w:rFonts w:ascii="Calibri" w:hAnsi="Calibri" w:cs="Arial"/>
                    </w:rPr>
                  </w:pPr>
                  <w:r w:rsidRPr="00804BED">
                    <w:rPr>
                      <w:rFonts w:ascii="Calibri" w:hAnsi="Calibri" w:cs="Arial"/>
                    </w:rPr>
                    <w:t>≤ 23 kg</w:t>
                  </w:r>
                </w:p>
              </w:tc>
              <w:tc>
                <w:tcPr>
                  <w:tcW w:w="1405" w:type="dxa"/>
                </w:tcPr>
                <w:p w14:paraId="6B512AD4" w14:textId="77777777" w:rsidR="00124431" w:rsidRPr="00804BED" w:rsidRDefault="00124431" w:rsidP="00064EA8">
                  <w:pPr>
                    <w:autoSpaceDE w:val="0"/>
                    <w:autoSpaceDN w:val="0"/>
                    <w:adjustRightInd w:val="0"/>
                    <w:spacing w:after="0"/>
                    <w:jc w:val="center"/>
                    <w:rPr>
                      <w:rFonts w:ascii="Calibri" w:hAnsi="Calibri" w:cs="Arial"/>
                    </w:rPr>
                  </w:pPr>
                  <w:r w:rsidRPr="00804BED">
                    <w:rPr>
                      <w:rFonts w:ascii="Calibri" w:hAnsi="Calibri" w:cs="Arial"/>
                    </w:rPr>
                    <w:t>≤ 14 kg</w:t>
                  </w:r>
                </w:p>
              </w:tc>
            </w:tr>
            <w:tr w:rsidR="00124431" w:rsidRPr="00112D2B" w14:paraId="43AEEAB9" w14:textId="77777777" w:rsidTr="00064EA8">
              <w:tc>
                <w:tcPr>
                  <w:tcW w:w="2065" w:type="dxa"/>
                </w:tcPr>
                <w:p w14:paraId="23334E06" w14:textId="77777777" w:rsidR="00124431" w:rsidRPr="00804BED" w:rsidRDefault="00124431" w:rsidP="00064EA8">
                  <w:pPr>
                    <w:autoSpaceDE w:val="0"/>
                    <w:autoSpaceDN w:val="0"/>
                    <w:adjustRightInd w:val="0"/>
                    <w:spacing w:after="0"/>
                    <w:rPr>
                      <w:rFonts w:ascii="Calibri" w:hAnsi="Calibri" w:cs="Arial"/>
                    </w:rPr>
                  </w:pPr>
                  <w:r w:rsidRPr="00804BED">
                    <w:rPr>
                      <w:rFonts w:ascii="Calibri" w:hAnsi="Calibri" w:cs="Arial"/>
                    </w:rPr>
                    <w:t>20 bis 35 Jahre</w:t>
                  </w:r>
                </w:p>
              </w:tc>
              <w:tc>
                <w:tcPr>
                  <w:tcW w:w="1275" w:type="dxa"/>
                </w:tcPr>
                <w:p w14:paraId="024512A7" w14:textId="77777777" w:rsidR="00124431" w:rsidRPr="00804BED" w:rsidRDefault="00124431" w:rsidP="00064EA8">
                  <w:pPr>
                    <w:autoSpaceDE w:val="0"/>
                    <w:autoSpaceDN w:val="0"/>
                    <w:adjustRightInd w:val="0"/>
                    <w:spacing w:after="0"/>
                    <w:jc w:val="center"/>
                    <w:rPr>
                      <w:rFonts w:ascii="Calibri" w:hAnsi="Calibri" w:cs="Arial"/>
                    </w:rPr>
                  </w:pPr>
                  <w:r w:rsidRPr="00804BED">
                    <w:rPr>
                      <w:rFonts w:ascii="Calibri" w:hAnsi="Calibri" w:cs="Arial"/>
                    </w:rPr>
                    <w:t>≤ 25 kg</w:t>
                  </w:r>
                </w:p>
              </w:tc>
              <w:tc>
                <w:tcPr>
                  <w:tcW w:w="1405" w:type="dxa"/>
                </w:tcPr>
                <w:p w14:paraId="2EE9354F" w14:textId="77777777" w:rsidR="00124431" w:rsidRPr="00804BED" w:rsidRDefault="00124431" w:rsidP="00064EA8">
                  <w:pPr>
                    <w:autoSpaceDE w:val="0"/>
                    <w:autoSpaceDN w:val="0"/>
                    <w:adjustRightInd w:val="0"/>
                    <w:spacing w:after="0"/>
                    <w:jc w:val="center"/>
                    <w:rPr>
                      <w:rFonts w:ascii="Calibri" w:hAnsi="Calibri" w:cs="Arial"/>
                    </w:rPr>
                  </w:pPr>
                  <w:r w:rsidRPr="00804BED">
                    <w:rPr>
                      <w:rFonts w:ascii="Calibri" w:hAnsi="Calibri" w:cs="Arial"/>
                    </w:rPr>
                    <w:t>≤ 15 kg</w:t>
                  </w:r>
                </w:p>
              </w:tc>
            </w:tr>
            <w:tr w:rsidR="00124431" w:rsidRPr="00112D2B" w14:paraId="44EDA608" w14:textId="77777777" w:rsidTr="00064EA8">
              <w:tc>
                <w:tcPr>
                  <w:tcW w:w="2065" w:type="dxa"/>
                </w:tcPr>
                <w:p w14:paraId="286F8F94" w14:textId="77777777" w:rsidR="00124431" w:rsidRPr="00804BED" w:rsidRDefault="00124431" w:rsidP="00064EA8">
                  <w:pPr>
                    <w:autoSpaceDE w:val="0"/>
                    <w:autoSpaceDN w:val="0"/>
                    <w:adjustRightInd w:val="0"/>
                    <w:spacing w:after="0"/>
                    <w:rPr>
                      <w:rFonts w:ascii="Calibri" w:hAnsi="Calibri" w:cs="Arial"/>
                    </w:rPr>
                  </w:pPr>
                  <w:r w:rsidRPr="00804BED">
                    <w:rPr>
                      <w:rFonts w:ascii="Calibri" w:hAnsi="Calibri" w:cs="Arial"/>
                    </w:rPr>
                    <w:t>35 bis 50 Jahre</w:t>
                  </w:r>
                </w:p>
              </w:tc>
              <w:tc>
                <w:tcPr>
                  <w:tcW w:w="1275" w:type="dxa"/>
                </w:tcPr>
                <w:p w14:paraId="5AE3E878" w14:textId="77777777" w:rsidR="00124431" w:rsidRPr="00804BED" w:rsidRDefault="00124431" w:rsidP="00064EA8">
                  <w:pPr>
                    <w:autoSpaceDE w:val="0"/>
                    <w:autoSpaceDN w:val="0"/>
                    <w:adjustRightInd w:val="0"/>
                    <w:spacing w:after="0"/>
                    <w:jc w:val="center"/>
                    <w:rPr>
                      <w:rFonts w:ascii="Calibri" w:hAnsi="Calibri" w:cs="Arial"/>
                    </w:rPr>
                  </w:pPr>
                  <w:r w:rsidRPr="00804BED">
                    <w:rPr>
                      <w:rFonts w:ascii="Calibri" w:hAnsi="Calibri" w:cs="Arial"/>
                    </w:rPr>
                    <w:t>≤ 21 kg</w:t>
                  </w:r>
                </w:p>
              </w:tc>
              <w:tc>
                <w:tcPr>
                  <w:tcW w:w="1405" w:type="dxa"/>
                </w:tcPr>
                <w:p w14:paraId="745A3D46" w14:textId="77777777" w:rsidR="00124431" w:rsidRPr="00804BED" w:rsidRDefault="00124431" w:rsidP="00064EA8">
                  <w:pPr>
                    <w:autoSpaceDE w:val="0"/>
                    <w:autoSpaceDN w:val="0"/>
                    <w:adjustRightInd w:val="0"/>
                    <w:spacing w:after="0"/>
                    <w:jc w:val="center"/>
                    <w:rPr>
                      <w:rFonts w:ascii="Calibri" w:hAnsi="Calibri" w:cs="Arial"/>
                    </w:rPr>
                  </w:pPr>
                  <w:r w:rsidRPr="00804BED">
                    <w:rPr>
                      <w:rFonts w:ascii="Calibri" w:hAnsi="Calibri" w:cs="Arial"/>
                    </w:rPr>
                    <w:t>≤ 13 kg</w:t>
                  </w:r>
                </w:p>
              </w:tc>
            </w:tr>
            <w:tr w:rsidR="00124431" w:rsidRPr="00112D2B" w14:paraId="27EFDC06" w14:textId="77777777" w:rsidTr="00064EA8">
              <w:tc>
                <w:tcPr>
                  <w:tcW w:w="2065" w:type="dxa"/>
                </w:tcPr>
                <w:p w14:paraId="6C0767A1" w14:textId="77777777" w:rsidR="00124431" w:rsidRPr="00804BED" w:rsidRDefault="00124431" w:rsidP="00064EA8">
                  <w:pPr>
                    <w:autoSpaceDE w:val="0"/>
                    <w:autoSpaceDN w:val="0"/>
                    <w:adjustRightInd w:val="0"/>
                    <w:spacing w:after="0"/>
                    <w:rPr>
                      <w:rFonts w:ascii="Calibri" w:hAnsi="Calibri" w:cs="Arial"/>
                    </w:rPr>
                  </w:pPr>
                  <w:r w:rsidRPr="00804BED">
                    <w:rPr>
                      <w:rFonts w:ascii="Calibri" w:hAnsi="Calibri" w:cs="Arial"/>
                    </w:rPr>
                    <w:t>über 50 Jahre</w:t>
                  </w:r>
                </w:p>
              </w:tc>
              <w:tc>
                <w:tcPr>
                  <w:tcW w:w="1275" w:type="dxa"/>
                </w:tcPr>
                <w:p w14:paraId="731F8CD0" w14:textId="77777777" w:rsidR="00124431" w:rsidRPr="00804BED" w:rsidRDefault="00124431" w:rsidP="00064EA8">
                  <w:pPr>
                    <w:autoSpaceDE w:val="0"/>
                    <w:autoSpaceDN w:val="0"/>
                    <w:adjustRightInd w:val="0"/>
                    <w:spacing w:after="0"/>
                    <w:jc w:val="center"/>
                    <w:rPr>
                      <w:rFonts w:ascii="Calibri" w:hAnsi="Calibri" w:cs="Arial"/>
                    </w:rPr>
                  </w:pPr>
                  <w:r w:rsidRPr="00804BED">
                    <w:rPr>
                      <w:rFonts w:ascii="Calibri" w:hAnsi="Calibri" w:cs="Arial"/>
                    </w:rPr>
                    <w:t>≤ 16 kg</w:t>
                  </w:r>
                </w:p>
              </w:tc>
              <w:tc>
                <w:tcPr>
                  <w:tcW w:w="1405" w:type="dxa"/>
                </w:tcPr>
                <w:p w14:paraId="1C69F52F" w14:textId="77777777" w:rsidR="00124431" w:rsidRPr="00804BED" w:rsidRDefault="00124431" w:rsidP="00064EA8">
                  <w:pPr>
                    <w:autoSpaceDE w:val="0"/>
                    <w:autoSpaceDN w:val="0"/>
                    <w:adjustRightInd w:val="0"/>
                    <w:spacing w:after="0"/>
                    <w:jc w:val="center"/>
                    <w:rPr>
                      <w:rFonts w:ascii="Calibri" w:hAnsi="Calibri" w:cs="Arial"/>
                    </w:rPr>
                  </w:pPr>
                  <w:r w:rsidRPr="00804BED">
                    <w:rPr>
                      <w:rFonts w:ascii="Calibri" w:hAnsi="Calibri" w:cs="Arial"/>
                    </w:rPr>
                    <w:t>≤ 10 kg</w:t>
                  </w:r>
                </w:p>
              </w:tc>
            </w:tr>
          </w:tbl>
          <w:p w14:paraId="37D8A4C0" w14:textId="62C05BEE" w:rsidR="00EE44C3" w:rsidRPr="00EE44C3" w:rsidRDefault="00124431" w:rsidP="00307D6A">
            <w:pPr>
              <w:tabs>
                <w:tab w:val="left" w:pos="2178"/>
                <w:tab w:val="left" w:pos="3453"/>
              </w:tabs>
              <w:autoSpaceDE w:val="0"/>
              <w:autoSpaceDN w:val="0"/>
              <w:adjustRightInd w:val="0"/>
              <w:spacing w:after="0"/>
              <w:ind w:left="113"/>
              <w:rPr>
                <w:rFonts w:ascii="Calibri" w:hAnsi="Calibri" w:cs="Arial"/>
              </w:rPr>
            </w:pPr>
            <w:r>
              <w:rPr>
                <w:rFonts w:ascii="Calibri" w:hAnsi="Calibri" w:cs="Arial"/>
                <w:sz w:val="16"/>
                <w:szCs w:val="16"/>
              </w:rPr>
              <w:t>Quelle: seco, Wegleitung zur Verordnung 3 zum ArG</w:t>
            </w:r>
          </w:p>
        </w:tc>
        <w:tc>
          <w:tcPr>
            <w:tcW w:w="1404" w:type="dxa"/>
            <w:shd w:val="clear" w:color="auto" w:fill="D9D9D9" w:themeFill="background1" w:themeFillShade="D9"/>
          </w:tcPr>
          <w:p w14:paraId="0D353A09" w14:textId="77777777" w:rsidR="00124431" w:rsidRPr="003D1EE0" w:rsidRDefault="00064EA8" w:rsidP="00064EA8">
            <w:pPr>
              <w:pStyle w:val="002Brieftext"/>
              <w:spacing w:after="0" w:line="240" w:lineRule="auto"/>
              <w:rPr>
                <w:rFonts w:cs="Calibri"/>
              </w:rPr>
            </w:pPr>
            <w:sdt>
              <w:sdtPr>
                <w:rPr>
                  <w:rFonts w:cs="Calibri"/>
                </w:rPr>
                <w:id w:val="-1064639616"/>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4E002E68" w14:textId="77777777" w:rsidR="00124431" w:rsidRPr="003D1EE0" w:rsidRDefault="00064EA8" w:rsidP="00064EA8">
            <w:pPr>
              <w:pStyle w:val="002Brieftext"/>
              <w:spacing w:after="0" w:line="240" w:lineRule="auto"/>
              <w:rPr>
                <w:rFonts w:cs="Calibri"/>
              </w:rPr>
            </w:pPr>
            <w:sdt>
              <w:sdtPr>
                <w:rPr>
                  <w:rFonts w:cs="Calibri"/>
                </w:rPr>
                <w:id w:val="49438625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78011C07" w14:textId="77777777" w:rsidR="00124431" w:rsidRPr="003D1EE0" w:rsidRDefault="00064EA8" w:rsidP="00064EA8">
            <w:pPr>
              <w:tabs>
                <w:tab w:val="left" w:pos="3402"/>
              </w:tabs>
              <w:spacing w:after="0"/>
              <w:rPr>
                <w:rFonts w:ascii="Calibri" w:hAnsi="Calibri" w:cs="Calibri"/>
                <w:lang w:val="fr-CH"/>
              </w:rPr>
            </w:pPr>
            <w:sdt>
              <w:sdtPr>
                <w:rPr>
                  <w:rFonts w:ascii="Calibri" w:hAnsi="Calibri" w:cs="Calibri"/>
                </w:rPr>
                <w:id w:val="-1729673786"/>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5D9D26FC" w14:textId="77777777" w:rsidR="00124431" w:rsidRPr="003D1EE0" w:rsidRDefault="00124431" w:rsidP="00064EA8">
            <w:pPr>
              <w:tabs>
                <w:tab w:val="left" w:pos="3402"/>
              </w:tabs>
              <w:spacing w:after="0"/>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6A1EBE1E" w14:textId="77777777" w:rsidTr="00124431">
        <w:trPr>
          <w:cantSplit/>
        </w:trPr>
        <w:tc>
          <w:tcPr>
            <w:tcW w:w="709" w:type="dxa"/>
          </w:tcPr>
          <w:p w14:paraId="6381D57E" w14:textId="77777777" w:rsidR="00124431" w:rsidRPr="00B51D81" w:rsidRDefault="00124431" w:rsidP="00124431">
            <w:pPr>
              <w:pStyle w:val="Listenabsatz"/>
              <w:numPr>
                <w:ilvl w:val="0"/>
                <w:numId w:val="16"/>
              </w:numPr>
              <w:tabs>
                <w:tab w:val="left" w:pos="3402"/>
              </w:tabs>
              <w:spacing w:after="0"/>
              <w:rPr>
                <w:rFonts w:ascii="Calibri" w:hAnsi="Calibri" w:cs="Arial"/>
              </w:rPr>
            </w:pPr>
          </w:p>
        </w:tc>
        <w:tc>
          <w:tcPr>
            <w:tcW w:w="4900" w:type="dxa"/>
          </w:tcPr>
          <w:p w14:paraId="06E82336" w14:textId="77777777" w:rsidR="00124431" w:rsidRPr="00112D2B" w:rsidRDefault="00124431" w:rsidP="00064EA8">
            <w:pPr>
              <w:spacing w:after="0"/>
              <w:rPr>
                <w:rFonts w:ascii="Calibri" w:hAnsi="Calibri" w:cs="Arial"/>
              </w:rPr>
            </w:pPr>
            <w:r w:rsidRPr="00112D2B">
              <w:rPr>
                <w:rFonts w:ascii="Calibri" w:hAnsi="Calibri" w:cs="Arial"/>
              </w:rPr>
              <w:t>Werden die Mitarbeitenden bei falschem oder riskantem Transportieren von Lasten und beim falschen Einsatz der Hilfsmittel von den Vorgesetzten angesprochen und zu sicherheitsgerechtem Arbeiten angehalten?</w:t>
            </w:r>
          </w:p>
        </w:tc>
        <w:tc>
          <w:tcPr>
            <w:tcW w:w="1404" w:type="dxa"/>
            <w:shd w:val="clear" w:color="auto" w:fill="D9D9D9" w:themeFill="background1" w:themeFillShade="D9"/>
          </w:tcPr>
          <w:p w14:paraId="129B7954" w14:textId="77777777" w:rsidR="00124431" w:rsidRPr="003D1EE0" w:rsidRDefault="00064EA8" w:rsidP="00064EA8">
            <w:pPr>
              <w:pStyle w:val="002Brieftext"/>
              <w:spacing w:after="0" w:line="240" w:lineRule="auto"/>
              <w:rPr>
                <w:rFonts w:cs="Calibri"/>
              </w:rPr>
            </w:pPr>
            <w:sdt>
              <w:sdtPr>
                <w:rPr>
                  <w:rFonts w:cs="Calibri"/>
                </w:rPr>
                <w:id w:val="21147069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718A5385" w14:textId="77777777" w:rsidR="00124431" w:rsidRPr="003D1EE0" w:rsidRDefault="00064EA8" w:rsidP="00064EA8">
            <w:pPr>
              <w:pStyle w:val="002Brieftext"/>
              <w:spacing w:after="0" w:line="240" w:lineRule="auto"/>
              <w:rPr>
                <w:rFonts w:cs="Calibri"/>
              </w:rPr>
            </w:pPr>
            <w:sdt>
              <w:sdtPr>
                <w:rPr>
                  <w:rFonts w:cs="Calibri"/>
                </w:rPr>
                <w:id w:val="319086374"/>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62B30482" w14:textId="77777777" w:rsidR="00124431" w:rsidRPr="003D1EE0" w:rsidRDefault="00064EA8" w:rsidP="00064EA8">
            <w:pPr>
              <w:tabs>
                <w:tab w:val="left" w:pos="3402"/>
              </w:tabs>
              <w:spacing w:after="0"/>
              <w:rPr>
                <w:rFonts w:ascii="Calibri" w:hAnsi="Calibri" w:cs="Calibri"/>
                <w:lang w:val="fr-CH"/>
              </w:rPr>
            </w:pPr>
            <w:sdt>
              <w:sdtPr>
                <w:rPr>
                  <w:rFonts w:ascii="Calibri" w:hAnsi="Calibri" w:cs="Calibri"/>
                </w:rPr>
                <w:id w:val="53270060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08C0DE59" w14:textId="77777777" w:rsidR="00124431" w:rsidRPr="003D1EE0" w:rsidRDefault="00124431" w:rsidP="00064EA8">
            <w:pPr>
              <w:tabs>
                <w:tab w:val="left" w:pos="3402"/>
              </w:tabs>
              <w:spacing w:after="0"/>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7274527A" w14:textId="77777777" w:rsidTr="00124431">
        <w:trPr>
          <w:cantSplit/>
        </w:trPr>
        <w:tc>
          <w:tcPr>
            <w:tcW w:w="709" w:type="dxa"/>
          </w:tcPr>
          <w:p w14:paraId="3870712C" w14:textId="77777777" w:rsidR="00124431" w:rsidRPr="00B51D81" w:rsidRDefault="00124431" w:rsidP="00124431">
            <w:pPr>
              <w:pStyle w:val="Listenabsatz"/>
              <w:numPr>
                <w:ilvl w:val="0"/>
                <w:numId w:val="16"/>
              </w:numPr>
              <w:tabs>
                <w:tab w:val="left" w:pos="3402"/>
              </w:tabs>
              <w:spacing w:after="0"/>
              <w:rPr>
                <w:rFonts w:ascii="Calibri" w:hAnsi="Calibri" w:cs="Arial"/>
              </w:rPr>
            </w:pPr>
          </w:p>
        </w:tc>
        <w:tc>
          <w:tcPr>
            <w:tcW w:w="4900" w:type="dxa"/>
          </w:tcPr>
          <w:p w14:paraId="4CB26A84" w14:textId="77777777" w:rsidR="00124431" w:rsidRPr="00112D2B" w:rsidRDefault="00124431" w:rsidP="00064EA8">
            <w:pPr>
              <w:autoSpaceDE w:val="0"/>
              <w:autoSpaceDN w:val="0"/>
              <w:adjustRightInd w:val="0"/>
              <w:spacing w:after="0"/>
              <w:rPr>
                <w:rFonts w:ascii="Calibri" w:hAnsi="Calibri" w:cs="Arial"/>
                <w:szCs w:val="24"/>
              </w:rPr>
            </w:pPr>
            <w:r w:rsidRPr="00112D2B">
              <w:rPr>
                <w:rFonts w:ascii="Calibri" w:hAnsi="Calibri" w:cs="Arial"/>
              </w:rPr>
              <w:t>Werden Extremhaltungen (Arbeiten in der Hocke, im Bücken, im Knien oder Überkopfarbeiten) wenn immer möglich vermieden?</w:t>
            </w:r>
          </w:p>
        </w:tc>
        <w:tc>
          <w:tcPr>
            <w:tcW w:w="1404" w:type="dxa"/>
            <w:shd w:val="clear" w:color="auto" w:fill="D9D9D9" w:themeFill="background1" w:themeFillShade="D9"/>
          </w:tcPr>
          <w:p w14:paraId="73AD395E" w14:textId="77777777" w:rsidR="00124431" w:rsidRPr="003D1EE0" w:rsidRDefault="00064EA8" w:rsidP="00064EA8">
            <w:pPr>
              <w:pStyle w:val="002Brieftext"/>
              <w:spacing w:after="0" w:line="240" w:lineRule="auto"/>
              <w:rPr>
                <w:rFonts w:cs="Calibri"/>
              </w:rPr>
            </w:pPr>
            <w:sdt>
              <w:sdtPr>
                <w:rPr>
                  <w:rFonts w:cs="Calibri"/>
                </w:rPr>
                <w:id w:val="-1042281152"/>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577ECF2C" w14:textId="77777777" w:rsidR="00124431" w:rsidRPr="003D1EE0" w:rsidRDefault="00064EA8" w:rsidP="00064EA8">
            <w:pPr>
              <w:pStyle w:val="002Brieftext"/>
              <w:spacing w:after="0" w:line="240" w:lineRule="auto"/>
              <w:rPr>
                <w:rFonts w:cs="Calibri"/>
              </w:rPr>
            </w:pPr>
            <w:sdt>
              <w:sdtPr>
                <w:rPr>
                  <w:rFonts w:cs="Calibri"/>
                </w:rPr>
                <w:id w:val="-1819255693"/>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36DEA6EC" w14:textId="77777777" w:rsidR="00124431" w:rsidRPr="003D1EE0" w:rsidRDefault="00064EA8" w:rsidP="00064EA8">
            <w:pPr>
              <w:tabs>
                <w:tab w:val="left" w:pos="3402"/>
              </w:tabs>
              <w:spacing w:after="0"/>
              <w:rPr>
                <w:rFonts w:ascii="Calibri" w:hAnsi="Calibri" w:cs="Calibri"/>
                <w:lang w:val="fr-CH"/>
              </w:rPr>
            </w:pPr>
            <w:sdt>
              <w:sdtPr>
                <w:rPr>
                  <w:rFonts w:ascii="Calibri" w:hAnsi="Calibri" w:cs="Calibri"/>
                </w:rPr>
                <w:id w:val="-10697124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16B680B5" w14:textId="77777777" w:rsidR="00124431" w:rsidRPr="003D1EE0" w:rsidRDefault="00124431" w:rsidP="00064EA8">
            <w:pPr>
              <w:tabs>
                <w:tab w:val="left" w:pos="3402"/>
              </w:tabs>
              <w:spacing w:after="0"/>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bl>
    <w:p w14:paraId="05E1524C" w14:textId="77777777" w:rsidR="00124431" w:rsidRPr="00112D2B" w:rsidRDefault="00124431" w:rsidP="00AB2ECA">
      <w:pPr>
        <w:keepNext/>
        <w:tabs>
          <w:tab w:val="left" w:pos="3402"/>
        </w:tabs>
        <w:spacing w:before="240" w:line="233" w:lineRule="auto"/>
        <w:rPr>
          <w:rFonts w:ascii="Calibri" w:hAnsi="Calibri" w:cs="Arial"/>
          <w:b/>
        </w:rPr>
      </w:pPr>
      <w:r w:rsidRPr="00112D2B">
        <w:rPr>
          <w:rFonts w:ascii="Calibri" w:hAnsi="Calibri" w:cs="Arial"/>
          <w:b/>
        </w:rPr>
        <w:t>Lager, Regale, Schubladenschränke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124431" w:rsidRPr="00112D2B" w14:paraId="4BAE4C62" w14:textId="77777777" w:rsidTr="00124431">
        <w:trPr>
          <w:cantSplit/>
          <w:tblHeader/>
        </w:trPr>
        <w:tc>
          <w:tcPr>
            <w:tcW w:w="709" w:type="dxa"/>
            <w:shd w:val="clear" w:color="auto" w:fill="D9D9D9" w:themeFill="background1" w:themeFillShade="D9"/>
          </w:tcPr>
          <w:p w14:paraId="301ED1CD" w14:textId="77777777"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Pos.</w:t>
            </w:r>
          </w:p>
        </w:tc>
        <w:tc>
          <w:tcPr>
            <w:tcW w:w="4900" w:type="dxa"/>
            <w:shd w:val="clear" w:color="auto" w:fill="D9D9D9" w:themeFill="background1" w:themeFillShade="D9"/>
          </w:tcPr>
          <w:p w14:paraId="2963750C" w14:textId="77777777"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Beschreibung</w:t>
            </w:r>
          </w:p>
        </w:tc>
        <w:tc>
          <w:tcPr>
            <w:tcW w:w="1404" w:type="dxa"/>
            <w:shd w:val="clear" w:color="auto" w:fill="D9D9D9" w:themeFill="background1" w:themeFillShade="D9"/>
          </w:tcPr>
          <w:p w14:paraId="678E2373" w14:textId="77777777" w:rsidR="00124431" w:rsidRPr="00112D2B" w:rsidRDefault="00124431" w:rsidP="00064EA8">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52F2E7AA" w14:textId="0D8D08BD"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Bemerkung</w:t>
            </w:r>
          </w:p>
        </w:tc>
      </w:tr>
      <w:tr w:rsidR="00124431" w:rsidRPr="00112D2B" w14:paraId="1BF1A82E" w14:textId="77777777" w:rsidTr="00124431">
        <w:trPr>
          <w:cantSplit/>
        </w:trPr>
        <w:tc>
          <w:tcPr>
            <w:tcW w:w="709" w:type="dxa"/>
            <w:tcBorders>
              <w:top w:val="single" w:sz="4" w:space="0" w:color="auto"/>
              <w:left w:val="single" w:sz="4" w:space="0" w:color="auto"/>
              <w:bottom w:val="single" w:sz="4" w:space="0" w:color="auto"/>
              <w:right w:val="single" w:sz="4" w:space="0" w:color="auto"/>
            </w:tcBorders>
          </w:tcPr>
          <w:p w14:paraId="78B52D74" w14:textId="77777777" w:rsidR="00124431" w:rsidRPr="002E7B19" w:rsidRDefault="00124431" w:rsidP="00124431">
            <w:pPr>
              <w:pStyle w:val="Listenabsatz"/>
              <w:numPr>
                <w:ilvl w:val="0"/>
                <w:numId w:val="16"/>
              </w:numPr>
              <w:tabs>
                <w:tab w:val="left" w:pos="3402"/>
              </w:tabs>
              <w:spacing w:line="233" w:lineRule="auto"/>
              <w:rPr>
                <w:rFonts w:ascii="Calibri" w:hAnsi="Calibri" w:cs="Arial"/>
                <w:lang w:val="fr-CH"/>
              </w:rPr>
            </w:pPr>
          </w:p>
        </w:tc>
        <w:tc>
          <w:tcPr>
            <w:tcW w:w="4900" w:type="dxa"/>
            <w:tcBorders>
              <w:top w:val="single" w:sz="4" w:space="0" w:color="auto"/>
              <w:left w:val="single" w:sz="4" w:space="0" w:color="auto"/>
              <w:bottom w:val="single" w:sz="4" w:space="0" w:color="auto"/>
              <w:right w:val="single" w:sz="4" w:space="0" w:color="auto"/>
            </w:tcBorders>
          </w:tcPr>
          <w:p w14:paraId="599DC3E2" w14:textId="77777777" w:rsidR="00124431" w:rsidRPr="00112D2B" w:rsidRDefault="00124431" w:rsidP="00064EA8">
            <w:pPr>
              <w:spacing w:line="233" w:lineRule="auto"/>
              <w:rPr>
                <w:rFonts w:ascii="Calibri" w:hAnsi="Calibri" w:cs="Arial"/>
              </w:rPr>
            </w:pPr>
            <w:r w:rsidRPr="00112D2B">
              <w:rPr>
                <w:rFonts w:ascii="Calibri" w:hAnsi="Calibri" w:cs="Arial"/>
              </w:rPr>
              <w:t>Ist die Standsicherheit von Regalen und Schubladenschränken gewährleistet (bei Regalen bspw. durch Verankerung im Boden und Anfahrschutzvorrichtungen, bei Schubladenschränken bspw. durch ausreichend dimensionierte Standfläche und Wandbefestigungen)?</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0A1FA" w14:textId="77777777" w:rsidR="00124431" w:rsidRPr="003D1EE0" w:rsidRDefault="00064EA8" w:rsidP="00064EA8">
            <w:pPr>
              <w:pStyle w:val="002Brieftext"/>
              <w:spacing w:after="0"/>
              <w:rPr>
                <w:rFonts w:cs="Calibri"/>
              </w:rPr>
            </w:pPr>
            <w:sdt>
              <w:sdtPr>
                <w:rPr>
                  <w:rFonts w:cs="Calibri"/>
                </w:rPr>
                <w:id w:val="-191994128"/>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4002A460" w14:textId="77777777" w:rsidR="00124431" w:rsidRPr="003D1EE0" w:rsidRDefault="00064EA8" w:rsidP="00064EA8">
            <w:pPr>
              <w:pStyle w:val="002Brieftext"/>
              <w:spacing w:after="0"/>
              <w:rPr>
                <w:rFonts w:cs="Calibri"/>
              </w:rPr>
            </w:pPr>
            <w:sdt>
              <w:sdtPr>
                <w:rPr>
                  <w:rFonts w:cs="Calibri"/>
                </w:rPr>
                <w:id w:val="1403561064"/>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4068C553"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85949467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0E66E1D0"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52D47DC5" w14:textId="77777777" w:rsidTr="00124431">
        <w:trPr>
          <w:cantSplit/>
        </w:trPr>
        <w:tc>
          <w:tcPr>
            <w:tcW w:w="709" w:type="dxa"/>
            <w:tcBorders>
              <w:top w:val="single" w:sz="4" w:space="0" w:color="auto"/>
              <w:left w:val="single" w:sz="4" w:space="0" w:color="auto"/>
              <w:bottom w:val="single" w:sz="4" w:space="0" w:color="auto"/>
              <w:right w:val="single" w:sz="4" w:space="0" w:color="auto"/>
            </w:tcBorders>
          </w:tcPr>
          <w:p w14:paraId="20CDA85B"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Borders>
              <w:top w:val="single" w:sz="4" w:space="0" w:color="auto"/>
              <w:left w:val="single" w:sz="4" w:space="0" w:color="auto"/>
              <w:bottom w:val="single" w:sz="4" w:space="0" w:color="auto"/>
              <w:right w:val="single" w:sz="4" w:space="0" w:color="auto"/>
            </w:tcBorders>
          </w:tcPr>
          <w:p w14:paraId="0CC07504" w14:textId="77777777" w:rsidR="00124431" w:rsidRPr="00112D2B" w:rsidRDefault="00124431" w:rsidP="00064EA8">
            <w:pPr>
              <w:spacing w:line="233" w:lineRule="auto"/>
              <w:rPr>
                <w:rFonts w:ascii="Calibri" w:hAnsi="Calibri" w:cs="Arial"/>
              </w:rPr>
            </w:pPr>
            <w:r w:rsidRPr="00112D2B">
              <w:rPr>
                <w:rFonts w:ascii="Calibri" w:hAnsi="Calibri" w:cs="Arial"/>
                <w:color w:val="000000"/>
              </w:rPr>
              <w:t>Sind ortsfeste Regalsysteme aus Stahl, welche mit Flurförderzeugen bestückt werden, mit den max. zulässigen Belastungsangaben (Fach-, Feldlast und nach Möglichkeit Knicklänge) gut sichtbar beschriftet und werden diese auch jederzeit eingehalten?</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5D8A5" w14:textId="77777777" w:rsidR="00124431" w:rsidRPr="003D1EE0" w:rsidRDefault="00064EA8" w:rsidP="00064EA8">
            <w:pPr>
              <w:pStyle w:val="002Brieftext"/>
              <w:spacing w:after="0"/>
              <w:rPr>
                <w:rFonts w:cs="Calibri"/>
              </w:rPr>
            </w:pPr>
            <w:sdt>
              <w:sdtPr>
                <w:rPr>
                  <w:rFonts w:cs="Calibri"/>
                </w:rPr>
                <w:id w:val="86702182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4E6502A3" w14:textId="77777777" w:rsidR="00124431" w:rsidRPr="003D1EE0" w:rsidRDefault="00064EA8" w:rsidP="00064EA8">
            <w:pPr>
              <w:pStyle w:val="002Brieftext"/>
              <w:spacing w:after="0"/>
              <w:rPr>
                <w:rFonts w:cs="Calibri"/>
              </w:rPr>
            </w:pPr>
            <w:sdt>
              <w:sdtPr>
                <w:rPr>
                  <w:rFonts w:cs="Calibri"/>
                </w:rPr>
                <w:id w:val="970323448"/>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1423191C"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722436076"/>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2186FE3F"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39D7DD52" w14:textId="77777777" w:rsidTr="00124431">
        <w:trPr>
          <w:cantSplit/>
        </w:trPr>
        <w:tc>
          <w:tcPr>
            <w:tcW w:w="709" w:type="dxa"/>
            <w:tcBorders>
              <w:top w:val="single" w:sz="4" w:space="0" w:color="auto"/>
              <w:left w:val="single" w:sz="4" w:space="0" w:color="auto"/>
              <w:bottom w:val="single" w:sz="4" w:space="0" w:color="auto"/>
              <w:right w:val="single" w:sz="4" w:space="0" w:color="auto"/>
            </w:tcBorders>
          </w:tcPr>
          <w:p w14:paraId="3CE9C1F6"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Borders>
              <w:top w:val="single" w:sz="4" w:space="0" w:color="auto"/>
              <w:left w:val="single" w:sz="4" w:space="0" w:color="auto"/>
              <w:bottom w:val="single" w:sz="4" w:space="0" w:color="auto"/>
              <w:right w:val="single" w:sz="4" w:space="0" w:color="auto"/>
            </w:tcBorders>
          </w:tcPr>
          <w:p w14:paraId="6EC2DA93" w14:textId="77777777" w:rsidR="00124431" w:rsidRPr="00112D2B" w:rsidRDefault="00124431" w:rsidP="00064EA8">
            <w:pPr>
              <w:spacing w:line="233" w:lineRule="auto"/>
              <w:rPr>
                <w:rFonts w:ascii="Calibri" w:hAnsi="Calibri" w:cs="Arial"/>
              </w:rPr>
            </w:pPr>
            <w:r w:rsidRPr="00112D2B">
              <w:rPr>
                <w:rFonts w:ascii="Calibri" w:hAnsi="Calibri" w:cs="Arial"/>
              </w:rPr>
              <w:t>Sind bei den Regalen alle Traversen und Arme richtig eingehängt und gegen versehentliches Aushängen gesichert (Sicherungsstifte)?</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81BEF" w14:textId="77777777" w:rsidR="00124431" w:rsidRPr="003D1EE0" w:rsidRDefault="00064EA8" w:rsidP="00064EA8">
            <w:pPr>
              <w:pStyle w:val="002Brieftext"/>
              <w:spacing w:after="0"/>
              <w:rPr>
                <w:rFonts w:cs="Calibri"/>
              </w:rPr>
            </w:pPr>
            <w:sdt>
              <w:sdtPr>
                <w:rPr>
                  <w:rFonts w:cs="Calibri"/>
                </w:rPr>
                <w:id w:val="-124718727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1D647445" w14:textId="77777777" w:rsidR="00124431" w:rsidRPr="003D1EE0" w:rsidRDefault="00064EA8" w:rsidP="00064EA8">
            <w:pPr>
              <w:pStyle w:val="002Brieftext"/>
              <w:spacing w:after="0"/>
              <w:rPr>
                <w:rFonts w:cs="Calibri"/>
              </w:rPr>
            </w:pPr>
            <w:sdt>
              <w:sdtPr>
                <w:rPr>
                  <w:rFonts w:cs="Calibri"/>
                </w:rPr>
                <w:id w:val="857941443"/>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31CD49BE"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7515655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2B92CD39"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06D48720" w14:textId="77777777" w:rsidTr="00124431">
        <w:trPr>
          <w:cantSplit/>
        </w:trPr>
        <w:tc>
          <w:tcPr>
            <w:tcW w:w="709" w:type="dxa"/>
            <w:tcBorders>
              <w:top w:val="single" w:sz="4" w:space="0" w:color="auto"/>
              <w:left w:val="single" w:sz="4" w:space="0" w:color="auto"/>
              <w:bottom w:val="single" w:sz="4" w:space="0" w:color="auto"/>
              <w:right w:val="single" w:sz="4" w:space="0" w:color="auto"/>
            </w:tcBorders>
          </w:tcPr>
          <w:p w14:paraId="295275EC"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Borders>
              <w:top w:val="single" w:sz="4" w:space="0" w:color="auto"/>
              <w:left w:val="single" w:sz="4" w:space="0" w:color="auto"/>
              <w:bottom w:val="single" w:sz="4" w:space="0" w:color="auto"/>
              <w:right w:val="single" w:sz="4" w:space="0" w:color="auto"/>
            </w:tcBorders>
          </w:tcPr>
          <w:p w14:paraId="5B829E1F" w14:textId="77777777" w:rsidR="00124431" w:rsidRPr="00112D2B" w:rsidRDefault="00124431" w:rsidP="00064EA8">
            <w:pPr>
              <w:spacing w:line="233" w:lineRule="auto"/>
              <w:rPr>
                <w:rFonts w:ascii="Calibri" w:hAnsi="Calibri" w:cs="Arial"/>
              </w:rPr>
            </w:pPr>
            <w:r w:rsidRPr="00112D2B">
              <w:rPr>
                <w:rFonts w:ascii="Calibri" w:hAnsi="Calibri" w:cs="Arial"/>
              </w:rPr>
              <w:t>Sind Regale, tragende Lagereinrichtungen und Regalstützen bei der Bedienung mit Flurförderzeugen gegen das Anfahren gesichert?</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8FEBA" w14:textId="77777777" w:rsidR="00124431" w:rsidRPr="003D1EE0" w:rsidRDefault="00064EA8" w:rsidP="00064EA8">
            <w:pPr>
              <w:pStyle w:val="002Brieftext"/>
              <w:spacing w:after="0"/>
              <w:rPr>
                <w:rFonts w:cs="Calibri"/>
              </w:rPr>
            </w:pPr>
            <w:sdt>
              <w:sdtPr>
                <w:rPr>
                  <w:rFonts w:cs="Calibri"/>
                </w:rPr>
                <w:id w:val="65063730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3750FBE3" w14:textId="77777777" w:rsidR="00124431" w:rsidRPr="003D1EE0" w:rsidRDefault="00064EA8" w:rsidP="00064EA8">
            <w:pPr>
              <w:pStyle w:val="002Brieftext"/>
              <w:spacing w:after="0"/>
              <w:rPr>
                <w:rFonts w:cs="Calibri"/>
              </w:rPr>
            </w:pPr>
            <w:sdt>
              <w:sdtPr>
                <w:rPr>
                  <w:rFonts w:cs="Calibri"/>
                </w:rPr>
                <w:id w:val="-919326152"/>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38DC16E5"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424263062"/>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6E672A74"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6D4C20C4" w14:textId="77777777" w:rsidTr="00124431">
        <w:trPr>
          <w:cantSplit/>
        </w:trPr>
        <w:tc>
          <w:tcPr>
            <w:tcW w:w="709" w:type="dxa"/>
            <w:tcBorders>
              <w:top w:val="single" w:sz="4" w:space="0" w:color="auto"/>
              <w:left w:val="single" w:sz="4" w:space="0" w:color="auto"/>
              <w:bottom w:val="single" w:sz="4" w:space="0" w:color="auto"/>
              <w:right w:val="single" w:sz="4" w:space="0" w:color="auto"/>
            </w:tcBorders>
          </w:tcPr>
          <w:p w14:paraId="22508828"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Borders>
              <w:top w:val="single" w:sz="4" w:space="0" w:color="auto"/>
              <w:left w:val="single" w:sz="4" w:space="0" w:color="auto"/>
              <w:bottom w:val="single" w:sz="4" w:space="0" w:color="auto"/>
              <w:right w:val="single" w:sz="4" w:space="0" w:color="auto"/>
            </w:tcBorders>
          </w:tcPr>
          <w:p w14:paraId="06841C7C" w14:textId="77777777" w:rsidR="00124431" w:rsidRPr="00112D2B" w:rsidRDefault="00124431" w:rsidP="00064EA8">
            <w:pPr>
              <w:spacing w:line="233" w:lineRule="auto"/>
              <w:rPr>
                <w:rFonts w:ascii="Calibri" w:hAnsi="Calibri" w:cs="Arial"/>
              </w:rPr>
            </w:pPr>
            <w:r w:rsidRPr="00112D2B">
              <w:rPr>
                <w:rFonts w:ascii="Calibri" w:hAnsi="Calibri" w:cs="Arial"/>
              </w:rPr>
              <w:t>Sind für die Beschickung von Hand geeignete Hilfsmittel vorhanden, mit denen das Lagergut auch von Hand gefahrlos ein- und ausgelagert werden kann (Leitern, Tritte usw.)?</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56C22" w14:textId="77777777" w:rsidR="00124431" w:rsidRPr="003D1EE0" w:rsidRDefault="00064EA8" w:rsidP="00064EA8">
            <w:pPr>
              <w:pStyle w:val="002Brieftext"/>
              <w:spacing w:after="0"/>
              <w:rPr>
                <w:rFonts w:cs="Calibri"/>
              </w:rPr>
            </w:pPr>
            <w:sdt>
              <w:sdtPr>
                <w:rPr>
                  <w:rFonts w:cs="Calibri"/>
                </w:rPr>
                <w:id w:val="378606098"/>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235218D7" w14:textId="77777777" w:rsidR="00124431" w:rsidRPr="003D1EE0" w:rsidRDefault="00064EA8" w:rsidP="00064EA8">
            <w:pPr>
              <w:pStyle w:val="002Brieftext"/>
              <w:spacing w:after="0"/>
              <w:rPr>
                <w:rFonts w:cs="Calibri"/>
              </w:rPr>
            </w:pPr>
            <w:sdt>
              <w:sdtPr>
                <w:rPr>
                  <w:rFonts w:cs="Calibri"/>
                </w:rPr>
                <w:id w:val="2050492894"/>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1F8FA455"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453022962"/>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64A01B81"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3BEB2EFF" w14:textId="77777777" w:rsidTr="00124431">
        <w:trPr>
          <w:cantSplit/>
        </w:trPr>
        <w:tc>
          <w:tcPr>
            <w:tcW w:w="709" w:type="dxa"/>
            <w:tcBorders>
              <w:top w:val="single" w:sz="4" w:space="0" w:color="auto"/>
              <w:left w:val="single" w:sz="4" w:space="0" w:color="auto"/>
              <w:bottom w:val="single" w:sz="4" w:space="0" w:color="auto"/>
              <w:right w:val="single" w:sz="4" w:space="0" w:color="auto"/>
            </w:tcBorders>
          </w:tcPr>
          <w:p w14:paraId="1C91F78A"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Borders>
              <w:top w:val="single" w:sz="4" w:space="0" w:color="auto"/>
              <w:left w:val="single" w:sz="4" w:space="0" w:color="auto"/>
              <w:bottom w:val="single" w:sz="4" w:space="0" w:color="auto"/>
              <w:right w:val="single" w:sz="4" w:space="0" w:color="auto"/>
            </w:tcBorders>
          </w:tcPr>
          <w:p w14:paraId="26D2382F" w14:textId="77777777" w:rsidR="00124431" w:rsidRPr="00112D2B" w:rsidRDefault="00124431" w:rsidP="00064EA8">
            <w:pPr>
              <w:spacing w:line="233" w:lineRule="auto"/>
              <w:rPr>
                <w:rFonts w:ascii="Calibri" w:hAnsi="Calibri" w:cs="Arial"/>
              </w:rPr>
            </w:pPr>
            <w:r w:rsidRPr="00112D2B">
              <w:rPr>
                <w:rFonts w:ascii="Calibri" w:hAnsi="Calibri" w:cs="Arial"/>
                <w:color w:val="000000"/>
              </w:rPr>
              <w:t>Sind angrenzende Verkehrswege, Fluchtwege, Arbeitsplätze gegen Herabfallen von Lagergut gesichert?</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22EC0" w14:textId="77777777" w:rsidR="00124431" w:rsidRPr="003D1EE0" w:rsidRDefault="00064EA8" w:rsidP="00064EA8">
            <w:pPr>
              <w:pStyle w:val="002Brieftext"/>
              <w:spacing w:after="0"/>
              <w:rPr>
                <w:rFonts w:cs="Calibri"/>
              </w:rPr>
            </w:pPr>
            <w:sdt>
              <w:sdtPr>
                <w:rPr>
                  <w:rFonts w:cs="Calibri"/>
                </w:rPr>
                <w:id w:val="-58175515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5988671F" w14:textId="77777777" w:rsidR="00124431" w:rsidRPr="003D1EE0" w:rsidRDefault="00064EA8" w:rsidP="00064EA8">
            <w:pPr>
              <w:pStyle w:val="002Brieftext"/>
              <w:spacing w:after="0"/>
              <w:rPr>
                <w:rFonts w:cs="Calibri"/>
              </w:rPr>
            </w:pPr>
            <w:sdt>
              <w:sdtPr>
                <w:rPr>
                  <w:rFonts w:cs="Calibri"/>
                </w:rPr>
                <w:id w:val="206405346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60E8F543"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528479204"/>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641605D9"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72F0E9FC" w14:textId="77777777" w:rsidTr="00124431">
        <w:trPr>
          <w:cantSplit/>
        </w:trPr>
        <w:tc>
          <w:tcPr>
            <w:tcW w:w="709" w:type="dxa"/>
            <w:tcBorders>
              <w:top w:val="single" w:sz="4" w:space="0" w:color="auto"/>
              <w:left w:val="single" w:sz="4" w:space="0" w:color="auto"/>
              <w:bottom w:val="single" w:sz="4" w:space="0" w:color="auto"/>
              <w:right w:val="single" w:sz="4" w:space="0" w:color="auto"/>
            </w:tcBorders>
          </w:tcPr>
          <w:p w14:paraId="4876CC52"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Borders>
              <w:top w:val="single" w:sz="4" w:space="0" w:color="auto"/>
              <w:left w:val="single" w:sz="4" w:space="0" w:color="auto"/>
              <w:bottom w:val="single" w:sz="4" w:space="0" w:color="auto"/>
              <w:right w:val="single" w:sz="4" w:space="0" w:color="auto"/>
            </w:tcBorders>
          </w:tcPr>
          <w:p w14:paraId="10893DE8" w14:textId="77777777" w:rsidR="00124431" w:rsidRPr="00112D2B" w:rsidRDefault="00124431" w:rsidP="00064EA8">
            <w:pPr>
              <w:spacing w:line="233" w:lineRule="auto"/>
              <w:rPr>
                <w:rFonts w:ascii="Calibri" w:hAnsi="Calibri" w:cs="Arial"/>
                <w:color w:val="000000"/>
              </w:rPr>
            </w:pPr>
            <w:r w:rsidRPr="00112D2B">
              <w:rPr>
                <w:rFonts w:ascii="Calibri" w:hAnsi="Calibri" w:cs="Arial"/>
              </w:rPr>
              <w:t>Werden die Regale und Schubladenschränke regelmässig auf mechanische Defekte überprüft und notwendige Reparaturen sofort ausgeführt?</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8B822" w14:textId="77777777" w:rsidR="00124431" w:rsidRPr="003D1EE0" w:rsidRDefault="00064EA8" w:rsidP="00064EA8">
            <w:pPr>
              <w:pStyle w:val="002Brieftext"/>
              <w:spacing w:after="0"/>
              <w:rPr>
                <w:rFonts w:cs="Calibri"/>
              </w:rPr>
            </w:pPr>
            <w:sdt>
              <w:sdtPr>
                <w:rPr>
                  <w:rFonts w:cs="Calibri"/>
                </w:rPr>
                <w:id w:val="-213818697"/>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5B5CDBCC" w14:textId="77777777" w:rsidR="00124431" w:rsidRPr="003D1EE0" w:rsidRDefault="00064EA8" w:rsidP="00064EA8">
            <w:pPr>
              <w:pStyle w:val="002Brieftext"/>
              <w:spacing w:after="0"/>
              <w:rPr>
                <w:rFonts w:cs="Calibri"/>
              </w:rPr>
            </w:pPr>
            <w:sdt>
              <w:sdtPr>
                <w:rPr>
                  <w:rFonts w:cs="Calibri"/>
                </w:rPr>
                <w:id w:val="154871810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14690D3C"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64272013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1D2D6E65"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4829A9BC" w14:textId="77777777" w:rsidTr="00124431">
        <w:trPr>
          <w:cantSplit/>
        </w:trPr>
        <w:tc>
          <w:tcPr>
            <w:tcW w:w="709" w:type="dxa"/>
            <w:tcBorders>
              <w:top w:val="single" w:sz="4" w:space="0" w:color="auto"/>
              <w:left w:val="single" w:sz="4" w:space="0" w:color="auto"/>
              <w:bottom w:val="single" w:sz="4" w:space="0" w:color="auto"/>
              <w:right w:val="single" w:sz="4" w:space="0" w:color="auto"/>
            </w:tcBorders>
          </w:tcPr>
          <w:p w14:paraId="1F4D6BD3"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Borders>
              <w:top w:val="single" w:sz="4" w:space="0" w:color="auto"/>
              <w:left w:val="single" w:sz="4" w:space="0" w:color="auto"/>
              <w:bottom w:val="single" w:sz="4" w:space="0" w:color="auto"/>
              <w:right w:val="single" w:sz="4" w:space="0" w:color="auto"/>
            </w:tcBorders>
          </w:tcPr>
          <w:p w14:paraId="782E3A1E" w14:textId="77777777" w:rsidR="00124431" w:rsidRPr="00112D2B" w:rsidRDefault="00124431" w:rsidP="00064EA8">
            <w:pPr>
              <w:spacing w:line="233" w:lineRule="auto"/>
              <w:rPr>
                <w:rFonts w:ascii="Calibri" w:hAnsi="Calibri" w:cs="Arial"/>
                <w:color w:val="000000"/>
              </w:rPr>
            </w:pPr>
            <w:r w:rsidRPr="00112D2B">
              <w:rPr>
                <w:rFonts w:ascii="Calibri" w:hAnsi="Calibri" w:cs="Arial"/>
              </w:rPr>
              <w:t>Sind Arbeitsplätze und Verkehrswege in den Lagern ausreichend beleuchtet und können bspw. Beschriftungen gut gelesen werden?</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88125" w14:textId="77777777" w:rsidR="00124431" w:rsidRPr="003D1EE0" w:rsidRDefault="00064EA8" w:rsidP="00064EA8">
            <w:pPr>
              <w:pStyle w:val="002Brieftext"/>
              <w:spacing w:after="0"/>
              <w:rPr>
                <w:rFonts w:cs="Calibri"/>
              </w:rPr>
            </w:pPr>
            <w:sdt>
              <w:sdtPr>
                <w:rPr>
                  <w:rFonts w:cs="Calibri"/>
                </w:rPr>
                <w:id w:val="810298867"/>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49FF1FD0" w14:textId="77777777" w:rsidR="00124431" w:rsidRPr="003D1EE0" w:rsidRDefault="00064EA8" w:rsidP="00064EA8">
            <w:pPr>
              <w:pStyle w:val="002Brieftext"/>
              <w:spacing w:after="0"/>
              <w:rPr>
                <w:rFonts w:cs="Calibri"/>
              </w:rPr>
            </w:pPr>
            <w:sdt>
              <w:sdtPr>
                <w:rPr>
                  <w:rFonts w:cs="Calibri"/>
                </w:rPr>
                <w:id w:val="66383532"/>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5B745151"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603717453"/>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186079B4"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56240F7B" w14:textId="77777777" w:rsidTr="00124431">
        <w:trPr>
          <w:cantSplit/>
        </w:trPr>
        <w:tc>
          <w:tcPr>
            <w:tcW w:w="709" w:type="dxa"/>
            <w:tcBorders>
              <w:top w:val="single" w:sz="4" w:space="0" w:color="auto"/>
              <w:left w:val="single" w:sz="4" w:space="0" w:color="auto"/>
              <w:bottom w:val="single" w:sz="4" w:space="0" w:color="auto"/>
              <w:right w:val="single" w:sz="4" w:space="0" w:color="auto"/>
            </w:tcBorders>
          </w:tcPr>
          <w:p w14:paraId="016165BF"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Borders>
              <w:top w:val="single" w:sz="4" w:space="0" w:color="auto"/>
              <w:left w:val="single" w:sz="4" w:space="0" w:color="auto"/>
              <w:bottom w:val="single" w:sz="4" w:space="0" w:color="auto"/>
              <w:right w:val="single" w:sz="4" w:space="0" w:color="auto"/>
            </w:tcBorders>
          </w:tcPr>
          <w:p w14:paraId="1088F8B4" w14:textId="77777777" w:rsidR="00124431" w:rsidRPr="00112D2B" w:rsidRDefault="00124431" w:rsidP="00064EA8">
            <w:pPr>
              <w:spacing w:line="233" w:lineRule="auto"/>
              <w:rPr>
                <w:rFonts w:ascii="Calibri" w:hAnsi="Calibri" w:cs="Arial"/>
                <w:color w:val="000000"/>
              </w:rPr>
            </w:pPr>
            <w:r w:rsidRPr="00112D2B">
              <w:rPr>
                <w:rFonts w:ascii="Calibri" w:hAnsi="Calibri" w:cs="Arial"/>
              </w:rPr>
              <w:t>Besteht ein Lagerkonzept, das festlegt, was wo und wie eingelagert wird?</w:t>
            </w:r>
            <w:r w:rsidRPr="00112D2B">
              <w:rPr>
                <w:rFonts w:ascii="Calibri" w:hAnsi="Calibri" w:cs="Arial"/>
                <w:color w:val="000000"/>
              </w:rPr>
              <w:t xml:space="preserve"> </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9BA3A" w14:textId="77777777" w:rsidR="00124431" w:rsidRPr="003D1EE0" w:rsidRDefault="00064EA8" w:rsidP="00064EA8">
            <w:pPr>
              <w:pStyle w:val="002Brieftext"/>
              <w:spacing w:after="0"/>
              <w:rPr>
                <w:rFonts w:cs="Calibri"/>
              </w:rPr>
            </w:pPr>
            <w:sdt>
              <w:sdtPr>
                <w:rPr>
                  <w:rFonts w:cs="Calibri"/>
                </w:rPr>
                <w:id w:val="105728388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7D2A282F" w14:textId="77777777" w:rsidR="00124431" w:rsidRPr="003D1EE0" w:rsidRDefault="00064EA8" w:rsidP="00064EA8">
            <w:pPr>
              <w:pStyle w:val="002Brieftext"/>
              <w:spacing w:after="0"/>
              <w:rPr>
                <w:rFonts w:cs="Calibri"/>
              </w:rPr>
            </w:pPr>
            <w:sdt>
              <w:sdtPr>
                <w:rPr>
                  <w:rFonts w:cs="Calibri"/>
                </w:rPr>
                <w:id w:val="-212236668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555484E4"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572554672"/>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Borders>
              <w:top w:val="single" w:sz="4" w:space="0" w:color="auto"/>
              <w:left w:val="single" w:sz="4" w:space="0" w:color="auto"/>
              <w:bottom w:val="single" w:sz="4" w:space="0" w:color="auto"/>
              <w:right w:val="single" w:sz="4" w:space="0" w:color="auto"/>
            </w:tcBorders>
          </w:tcPr>
          <w:p w14:paraId="267AF55F"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bl>
    <w:p w14:paraId="10ACE605" w14:textId="77777777" w:rsidR="00124431" w:rsidRPr="00112D2B" w:rsidRDefault="00124431" w:rsidP="00AB2ECA">
      <w:pPr>
        <w:keepNext/>
        <w:tabs>
          <w:tab w:val="left" w:pos="3402"/>
        </w:tabs>
        <w:spacing w:before="240" w:line="233" w:lineRule="auto"/>
        <w:rPr>
          <w:rFonts w:ascii="Calibri" w:hAnsi="Calibri" w:cs="Arial"/>
          <w:b/>
        </w:rPr>
      </w:pPr>
      <w:r w:rsidRPr="00112D2B">
        <w:rPr>
          <w:rFonts w:ascii="Calibri" w:hAnsi="Calibri" w:cs="Arial"/>
          <w:b/>
        </w:rPr>
        <w:t>Stapler</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124431" w:rsidRPr="00112D2B" w14:paraId="5BACF0DD" w14:textId="77777777" w:rsidTr="00124431">
        <w:trPr>
          <w:cantSplit/>
          <w:tblHeader/>
        </w:trPr>
        <w:tc>
          <w:tcPr>
            <w:tcW w:w="709" w:type="dxa"/>
            <w:shd w:val="clear" w:color="auto" w:fill="D9D9D9" w:themeFill="background1" w:themeFillShade="D9"/>
          </w:tcPr>
          <w:p w14:paraId="54011B11" w14:textId="77777777"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Pos.</w:t>
            </w:r>
          </w:p>
        </w:tc>
        <w:tc>
          <w:tcPr>
            <w:tcW w:w="4900" w:type="dxa"/>
            <w:shd w:val="clear" w:color="auto" w:fill="D9D9D9" w:themeFill="background1" w:themeFillShade="D9"/>
          </w:tcPr>
          <w:p w14:paraId="49783F6E" w14:textId="77777777"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Beschreibung</w:t>
            </w:r>
          </w:p>
        </w:tc>
        <w:tc>
          <w:tcPr>
            <w:tcW w:w="1404" w:type="dxa"/>
            <w:shd w:val="clear" w:color="auto" w:fill="D9D9D9" w:themeFill="background1" w:themeFillShade="D9"/>
          </w:tcPr>
          <w:p w14:paraId="25263A27" w14:textId="77777777" w:rsidR="00124431" w:rsidRPr="00112D2B" w:rsidRDefault="00124431" w:rsidP="00064EA8">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46919FD1" w14:textId="075C2206"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Bemerkung</w:t>
            </w:r>
          </w:p>
        </w:tc>
      </w:tr>
      <w:tr w:rsidR="00124431" w:rsidRPr="00112D2B" w14:paraId="38852955" w14:textId="77777777" w:rsidTr="00124431">
        <w:trPr>
          <w:cantSplit/>
        </w:trPr>
        <w:tc>
          <w:tcPr>
            <w:tcW w:w="709" w:type="dxa"/>
          </w:tcPr>
          <w:p w14:paraId="14A12342" w14:textId="77777777" w:rsidR="00124431" w:rsidRPr="002E7B19" w:rsidRDefault="00124431" w:rsidP="00124431">
            <w:pPr>
              <w:pStyle w:val="Listenabsatz"/>
              <w:numPr>
                <w:ilvl w:val="0"/>
                <w:numId w:val="16"/>
              </w:numPr>
              <w:tabs>
                <w:tab w:val="left" w:pos="3402"/>
              </w:tabs>
              <w:spacing w:line="233" w:lineRule="auto"/>
              <w:rPr>
                <w:rFonts w:ascii="Calibri" w:hAnsi="Calibri" w:cs="Arial"/>
                <w:lang w:val="fr-CH"/>
              </w:rPr>
            </w:pPr>
          </w:p>
        </w:tc>
        <w:tc>
          <w:tcPr>
            <w:tcW w:w="4900" w:type="dxa"/>
          </w:tcPr>
          <w:p w14:paraId="04D24DB5" w14:textId="77777777" w:rsidR="00124431" w:rsidRPr="00112D2B" w:rsidRDefault="00124431" w:rsidP="00064EA8">
            <w:pPr>
              <w:spacing w:line="233" w:lineRule="auto"/>
              <w:rPr>
                <w:rFonts w:ascii="Calibri" w:hAnsi="Calibri" w:cs="Arial"/>
              </w:rPr>
            </w:pPr>
            <w:r w:rsidRPr="00112D2B">
              <w:rPr>
                <w:rFonts w:ascii="Calibri" w:hAnsi="Calibri" w:cs="Arial"/>
              </w:rPr>
              <w:t>Sind alle Mitarbeitenden, die mit Staplern arbeiten, von einer Suva-anerkannten Staplerfahrschule oder betriebsintern von einem Suva-anerkannten Staplerinstruktor ausgebildet?</w:t>
            </w:r>
          </w:p>
        </w:tc>
        <w:tc>
          <w:tcPr>
            <w:tcW w:w="1404" w:type="dxa"/>
            <w:shd w:val="clear" w:color="auto" w:fill="D9D9D9" w:themeFill="background1" w:themeFillShade="D9"/>
          </w:tcPr>
          <w:p w14:paraId="12FBCB1C" w14:textId="77777777" w:rsidR="00124431" w:rsidRPr="003D1EE0" w:rsidRDefault="00064EA8" w:rsidP="00064EA8">
            <w:pPr>
              <w:pStyle w:val="002Brieftext"/>
              <w:spacing w:after="0"/>
              <w:rPr>
                <w:rFonts w:cs="Calibri"/>
              </w:rPr>
            </w:pPr>
            <w:sdt>
              <w:sdtPr>
                <w:rPr>
                  <w:rFonts w:cs="Calibri"/>
                </w:rPr>
                <w:id w:val="174113566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60ABA70B" w14:textId="77777777" w:rsidR="00124431" w:rsidRPr="003D1EE0" w:rsidRDefault="00064EA8" w:rsidP="00064EA8">
            <w:pPr>
              <w:pStyle w:val="002Brieftext"/>
              <w:spacing w:after="0"/>
              <w:rPr>
                <w:rFonts w:cs="Calibri"/>
              </w:rPr>
            </w:pPr>
            <w:sdt>
              <w:sdtPr>
                <w:rPr>
                  <w:rFonts w:cs="Calibri"/>
                </w:rPr>
                <w:id w:val="-2008195899"/>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343441D7"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012645086"/>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53CE9DB6"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434E8545" w14:textId="77777777" w:rsidTr="00124431">
        <w:trPr>
          <w:cantSplit/>
        </w:trPr>
        <w:tc>
          <w:tcPr>
            <w:tcW w:w="709" w:type="dxa"/>
          </w:tcPr>
          <w:p w14:paraId="678F7007"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04C9A7B2" w14:textId="77777777" w:rsidR="00124431" w:rsidRPr="00112D2B" w:rsidRDefault="00124431" w:rsidP="00064EA8">
            <w:pPr>
              <w:spacing w:line="233" w:lineRule="auto"/>
              <w:rPr>
                <w:rFonts w:ascii="Calibri" w:hAnsi="Calibri" w:cs="Arial"/>
              </w:rPr>
            </w:pPr>
            <w:r w:rsidRPr="00112D2B">
              <w:rPr>
                <w:rFonts w:ascii="Calibri" w:hAnsi="Calibri" w:cs="Arial"/>
              </w:rPr>
              <w:t>Besitzen die Staplerfahrer, die auf öffentlichen Strassen fahren, den Führerausweis Kategorie F und sind die Stapler vorschriftgemäss ausgerüstet (bei Bedarf Sonderbewilligung des kantonalen Strassenverkehrsamts)?</w:t>
            </w:r>
          </w:p>
        </w:tc>
        <w:tc>
          <w:tcPr>
            <w:tcW w:w="1404" w:type="dxa"/>
            <w:shd w:val="clear" w:color="auto" w:fill="D9D9D9" w:themeFill="background1" w:themeFillShade="D9"/>
          </w:tcPr>
          <w:p w14:paraId="47330166" w14:textId="77777777" w:rsidR="00124431" w:rsidRPr="003D1EE0" w:rsidRDefault="00064EA8" w:rsidP="00064EA8">
            <w:pPr>
              <w:pStyle w:val="002Brieftext"/>
              <w:spacing w:after="0"/>
              <w:rPr>
                <w:rFonts w:cs="Calibri"/>
              </w:rPr>
            </w:pPr>
            <w:sdt>
              <w:sdtPr>
                <w:rPr>
                  <w:rFonts w:cs="Calibri"/>
                </w:rPr>
                <w:id w:val="-186651021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0AC98691" w14:textId="77777777" w:rsidR="00124431" w:rsidRPr="003D1EE0" w:rsidRDefault="00064EA8" w:rsidP="00064EA8">
            <w:pPr>
              <w:pStyle w:val="002Brieftext"/>
              <w:spacing w:after="0"/>
              <w:rPr>
                <w:rFonts w:cs="Calibri"/>
              </w:rPr>
            </w:pPr>
            <w:sdt>
              <w:sdtPr>
                <w:rPr>
                  <w:rFonts w:cs="Calibri"/>
                </w:rPr>
                <w:id w:val="-1760370504"/>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703C1A5A"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532454812"/>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4CCBD8F1"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67A06A3A" w14:textId="77777777" w:rsidTr="00124431">
        <w:trPr>
          <w:cantSplit/>
        </w:trPr>
        <w:tc>
          <w:tcPr>
            <w:tcW w:w="709" w:type="dxa"/>
          </w:tcPr>
          <w:p w14:paraId="365B7B3D"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6E939E76" w14:textId="77777777" w:rsidR="00124431" w:rsidRPr="00112D2B" w:rsidRDefault="00124431" w:rsidP="00064EA8">
            <w:pPr>
              <w:spacing w:line="233" w:lineRule="auto"/>
              <w:rPr>
                <w:rFonts w:ascii="Calibri" w:hAnsi="Calibri" w:cs="Arial"/>
              </w:rPr>
            </w:pPr>
            <w:r w:rsidRPr="00112D2B">
              <w:rPr>
                <w:rFonts w:ascii="Calibri" w:hAnsi="Calibri" w:cs="Arial"/>
              </w:rPr>
              <w:t xml:space="preserve">Kennen die Staplerfahrer die speziellen Gefahren im Betrieb (z.B. steile Rampe, geringe Bauhöhe in einem Durchgang, unübersichtliche Stellen, Regale mit geringer Tragfähigkeit, abgegrenzte Bereiche mit ungenügender Bodentragfähigkeit), wurden Sie instruiert welche Sicherheitsmassnahmen zu treffen sind und ist diese Instruktion dokumentiert? </w:t>
            </w:r>
          </w:p>
        </w:tc>
        <w:tc>
          <w:tcPr>
            <w:tcW w:w="1404" w:type="dxa"/>
            <w:shd w:val="clear" w:color="auto" w:fill="D9D9D9" w:themeFill="background1" w:themeFillShade="D9"/>
          </w:tcPr>
          <w:p w14:paraId="303303C3" w14:textId="77777777" w:rsidR="00124431" w:rsidRPr="003D1EE0" w:rsidRDefault="00064EA8" w:rsidP="00064EA8">
            <w:pPr>
              <w:pStyle w:val="002Brieftext"/>
              <w:spacing w:after="0"/>
              <w:rPr>
                <w:rFonts w:cs="Calibri"/>
              </w:rPr>
            </w:pPr>
            <w:sdt>
              <w:sdtPr>
                <w:rPr>
                  <w:rFonts w:cs="Calibri"/>
                </w:rPr>
                <w:id w:val="2100837073"/>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30242316" w14:textId="77777777" w:rsidR="00124431" w:rsidRPr="003D1EE0" w:rsidRDefault="00064EA8" w:rsidP="00064EA8">
            <w:pPr>
              <w:pStyle w:val="002Brieftext"/>
              <w:spacing w:after="0"/>
              <w:rPr>
                <w:rFonts w:cs="Calibri"/>
              </w:rPr>
            </w:pPr>
            <w:sdt>
              <w:sdtPr>
                <w:rPr>
                  <w:rFonts w:cs="Calibri"/>
                </w:rPr>
                <w:id w:val="-107235081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7562D543"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410471209"/>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6B9C561C"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5CD661BD" w14:textId="77777777" w:rsidTr="00124431">
        <w:trPr>
          <w:cantSplit/>
        </w:trPr>
        <w:tc>
          <w:tcPr>
            <w:tcW w:w="709" w:type="dxa"/>
          </w:tcPr>
          <w:p w14:paraId="10182F3B"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0AD89D17" w14:textId="77777777" w:rsidR="00124431" w:rsidRPr="00112D2B" w:rsidRDefault="00124431" w:rsidP="00064EA8">
            <w:pPr>
              <w:spacing w:line="233" w:lineRule="auto"/>
              <w:rPr>
                <w:rFonts w:ascii="Calibri" w:hAnsi="Calibri" w:cs="Arial"/>
              </w:rPr>
            </w:pPr>
            <w:r w:rsidRPr="00112D2B">
              <w:rPr>
                <w:rFonts w:ascii="Calibri" w:hAnsi="Calibri" w:cs="Arial"/>
              </w:rPr>
              <w:t>Sind die vom Hersteller vorgesehenen Sicherheitsvorrichtungen und -hinweise am Stapler vorhanden (z.B. Fahrerschutzdach, Personenrückhalteeinrichtung wie Sitzgurt, Bügel oder Türe, gut lesbares Tragkraftdiagramm, seitliche Endanschläge für die Gabeln)?</w:t>
            </w:r>
          </w:p>
        </w:tc>
        <w:tc>
          <w:tcPr>
            <w:tcW w:w="1404" w:type="dxa"/>
            <w:shd w:val="clear" w:color="auto" w:fill="D9D9D9" w:themeFill="background1" w:themeFillShade="D9"/>
          </w:tcPr>
          <w:p w14:paraId="330F26BD" w14:textId="77777777" w:rsidR="00124431" w:rsidRPr="003D1EE0" w:rsidRDefault="00064EA8" w:rsidP="00064EA8">
            <w:pPr>
              <w:pStyle w:val="002Brieftext"/>
              <w:spacing w:after="0"/>
              <w:rPr>
                <w:rFonts w:cs="Calibri"/>
              </w:rPr>
            </w:pPr>
            <w:sdt>
              <w:sdtPr>
                <w:rPr>
                  <w:rFonts w:cs="Calibri"/>
                </w:rPr>
                <w:id w:val="1473642809"/>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674E0104" w14:textId="77777777" w:rsidR="00124431" w:rsidRPr="003D1EE0" w:rsidRDefault="00064EA8" w:rsidP="00064EA8">
            <w:pPr>
              <w:pStyle w:val="002Brieftext"/>
              <w:spacing w:after="0"/>
              <w:rPr>
                <w:rFonts w:cs="Calibri"/>
              </w:rPr>
            </w:pPr>
            <w:sdt>
              <w:sdtPr>
                <w:rPr>
                  <w:rFonts w:cs="Calibri"/>
                </w:rPr>
                <w:id w:val="884453864"/>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3689E6EC"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202775000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636CB7DC"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4ED9C8DF" w14:textId="77777777" w:rsidTr="00124431">
        <w:trPr>
          <w:cantSplit/>
        </w:trPr>
        <w:tc>
          <w:tcPr>
            <w:tcW w:w="709" w:type="dxa"/>
          </w:tcPr>
          <w:p w14:paraId="2770824D"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22439A5E" w14:textId="77777777" w:rsidR="00124431" w:rsidRPr="00112D2B" w:rsidRDefault="00124431" w:rsidP="00064EA8">
            <w:pPr>
              <w:spacing w:line="233" w:lineRule="auto"/>
              <w:rPr>
                <w:rFonts w:ascii="Calibri" w:hAnsi="Calibri" w:cs="Arial"/>
              </w:rPr>
            </w:pPr>
            <w:r w:rsidRPr="00112D2B">
              <w:rPr>
                <w:rFonts w:ascii="Calibri" w:hAnsi="Calibri" w:cs="Arial"/>
              </w:rPr>
              <w:t>Sind Lastaufnahmemittel für die verschiedenen Einsätze des Staplers verfügbar (z.B. Gabeln, Gabelverlängerungen, Klammern für Fässer, Rollen, Ballen)?</w:t>
            </w:r>
          </w:p>
        </w:tc>
        <w:tc>
          <w:tcPr>
            <w:tcW w:w="1404" w:type="dxa"/>
            <w:shd w:val="clear" w:color="auto" w:fill="D9D9D9" w:themeFill="background1" w:themeFillShade="D9"/>
          </w:tcPr>
          <w:p w14:paraId="1685CC30" w14:textId="77777777" w:rsidR="00124431" w:rsidRPr="003D1EE0" w:rsidRDefault="00064EA8" w:rsidP="00064EA8">
            <w:pPr>
              <w:pStyle w:val="002Brieftext"/>
              <w:spacing w:after="0"/>
              <w:rPr>
                <w:rFonts w:cs="Calibri"/>
              </w:rPr>
            </w:pPr>
            <w:sdt>
              <w:sdtPr>
                <w:rPr>
                  <w:rFonts w:cs="Calibri"/>
                </w:rPr>
                <w:id w:val="-9316960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25F6FE38" w14:textId="77777777" w:rsidR="00124431" w:rsidRPr="003D1EE0" w:rsidRDefault="00064EA8" w:rsidP="00064EA8">
            <w:pPr>
              <w:pStyle w:val="002Brieftext"/>
              <w:spacing w:after="0"/>
              <w:rPr>
                <w:rFonts w:cs="Calibri"/>
              </w:rPr>
            </w:pPr>
            <w:sdt>
              <w:sdtPr>
                <w:rPr>
                  <w:rFonts w:cs="Calibri"/>
                </w:rPr>
                <w:id w:val="-428581698"/>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0F836757"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89871970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3F202289"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328844BE" w14:textId="77777777" w:rsidTr="00124431">
        <w:trPr>
          <w:cantSplit/>
        </w:trPr>
        <w:tc>
          <w:tcPr>
            <w:tcW w:w="709" w:type="dxa"/>
          </w:tcPr>
          <w:p w14:paraId="13FBEA75"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425E3D01" w14:textId="77777777" w:rsidR="00124431" w:rsidRPr="00112D2B" w:rsidRDefault="00124431" w:rsidP="00064EA8">
            <w:pPr>
              <w:spacing w:line="233" w:lineRule="auto"/>
              <w:rPr>
                <w:rFonts w:ascii="Calibri" w:hAnsi="Calibri" w:cs="Arial"/>
              </w:rPr>
            </w:pPr>
            <w:r w:rsidRPr="00112D2B">
              <w:rPr>
                <w:rFonts w:ascii="Calibri" w:hAnsi="Calibri" w:cs="Arial"/>
              </w:rPr>
              <w:t>Tragen die Staplerfahrer Sicherheitsschuhe?</w:t>
            </w:r>
          </w:p>
        </w:tc>
        <w:tc>
          <w:tcPr>
            <w:tcW w:w="1404" w:type="dxa"/>
            <w:shd w:val="clear" w:color="auto" w:fill="D9D9D9" w:themeFill="background1" w:themeFillShade="D9"/>
          </w:tcPr>
          <w:p w14:paraId="3457398A" w14:textId="77777777" w:rsidR="00124431" w:rsidRPr="003D1EE0" w:rsidRDefault="00064EA8" w:rsidP="00064EA8">
            <w:pPr>
              <w:pStyle w:val="002Brieftext"/>
              <w:spacing w:after="0"/>
              <w:rPr>
                <w:rFonts w:cs="Calibri"/>
              </w:rPr>
            </w:pPr>
            <w:sdt>
              <w:sdtPr>
                <w:rPr>
                  <w:rFonts w:cs="Calibri"/>
                </w:rPr>
                <w:id w:val="-172066720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1147255F" w14:textId="77777777" w:rsidR="00124431" w:rsidRPr="003D1EE0" w:rsidRDefault="00064EA8" w:rsidP="00064EA8">
            <w:pPr>
              <w:pStyle w:val="002Brieftext"/>
              <w:spacing w:after="0"/>
              <w:rPr>
                <w:rFonts w:cs="Calibri"/>
              </w:rPr>
            </w:pPr>
            <w:sdt>
              <w:sdtPr>
                <w:rPr>
                  <w:rFonts w:cs="Calibri"/>
                </w:rPr>
                <w:id w:val="1688396147"/>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717176DD"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879053028"/>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28E9F5D2"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1E847CE1" w14:textId="77777777" w:rsidTr="00124431">
        <w:trPr>
          <w:cantSplit/>
        </w:trPr>
        <w:tc>
          <w:tcPr>
            <w:tcW w:w="709" w:type="dxa"/>
          </w:tcPr>
          <w:p w14:paraId="30C2037E"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1E0CC3C7" w14:textId="77777777" w:rsidR="00124431" w:rsidRPr="00112D2B" w:rsidRDefault="00124431" w:rsidP="00064EA8">
            <w:pPr>
              <w:spacing w:line="233" w:lineRule="auto"/>
              <w:rPr>
                <w:rFonts w:ascii="Calibri" w:hAnsi="Calibri" w:cs="Arial"/>
              </w:rPr>
            </w:pPr>
            <w:r w:rsidRPr="00112D2B">
              <w:rPr>
                <w:rFonts w:ascii="Calibri" w:hAnsi="Calibri" w:cs="Arial"/>
              </w:rPr>
              <w:t>Sind die Batterieladestationen sicherheitskonform ausgerüstet (gut belüfteter Raum, Rauchverbot, Schutzbrille, Augendusche oder fliessendes Wasser)?</w:t>
            </w:r>
          </w:p>
        </w:tc>
        <w:tc>
          <w:tcPr>
            <w:tcW w:w="1404" w:type="dxa"/>
            <w:shd w:val="clear" w:color="auto" w:fill="D9D9D9" w:themeFill="background1" w:themeFillShade="D9"/>
          </w:tcPr>
          <w:p w14:paraId="6ABF7C50" w14:textId="77777777" w:rsidR="00124431" w:rsidRPr="003D1EE0" w:rsidRDefault="00064EA8" w:rsidP="00064EA8">
            <w:pPr>
              <w:pStyle w:val="002Brieftext"/>
              <w:spacing w:after="0"/>
              <w:rPr>
                <w:rFonts w:cs="Calibri"/>
              </w:rPr>
            </w:pPr>
            <w:sdt>
              <w:sdtPr>
                <w:rPr>
                  <w:rFonts w:cs="Calibri"/>
                </w:rPr>
                <w:id w:val="54873462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4F10ECCB" w14:textId="77777777" w:rsidR="00124431" w:rsidRPr="003D1EE0" w:rsidRDefault="00064EA8" w:rsidP="00064EA8">
            <w:pPr>
              <w:pStyle w:val="002Brieftext"/>
              <w:spacing w:after="0"/>
              <w:rPr>
                <w:rFonts w:cs="Calibri"/>
              </w:rPr>
            </w:pPr>
            <w:sdt>
              <w:sdtPr>
                <w:rPr>
                  <w:rFonts w:cs="Calibri"/>
                </w:rPr>
                <w:id w:val="47425358"/>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5758F885"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252886787"/>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0B42D8D1"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62938564" w14:textId="77777777" w:rsidTr="00124431">
        <w:trPr>
          <w:cantSplit/>
        </w:trPr>
        <w:tc>
          <w:tcPr>
            <w:tcW w:w="709" w:type="dxa"/>
          </w:tcPr>
          <w:p w14:paraId="5BB78AFE"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2B5C2883" w14:textId="0BDC0B6C" w:rsidR="00124431" w:rsidRPr="00112D2B" w:rsidRDefault="00124431" w:rsidP="00064EA8">
            <w:pPr>
              <w:spacing w:line="233" w:lineRule="auto"/>
              <w:rPr>
                <w:rFonts w:ascii="Calibri" w:hAnsi="Calibri" w:cs="Arial"/>
              </w:rPr>
            </w:pPr>
            <w:r w:rsidRPr="00112D2B">
              <w:rPr>
                <w:rFonts w:ascii="Calibri" w:hAnsi="Calibri" w:cs="Arial"/>
              </w:rPr>
              <w:t>Werden die Stapler nach den Herstellervorgaben durch Fachpersonal instandgehalten und wird dies dokumentiert?</w:t>
            </w:r>
          </w:p>
        </w:tc>
        <w:tc>
          <w:tcPr>
            <w:tcW w:w="1404" w:type="dxa"/>
            <w:shd w:val="clear" w:color="auto" w:fill="D9D9D9" w:themeFill="background1" w:themeFillShade="D9"/>
          </w:tcPr>
          <w:p w14:paraId="098AF532" w14:textId="77777777" w:rsidR="00124431" w:rsidRPr="003D1EE0" w:rsidRDefault="00064EA8" w:rsidP="00064EA8">
            <w:pPr>
              <w:pStyle w:val="002Brieftext"/>
              <w:spacing w:after="0"/>
              <w:rPr>
                <w:rFonts w:cs="Calibri"/>
              </w:rPr>
            </w:pPr>
            <w:sdt>
              <w:sdtPr>
                <w:rPr>
                  <w:rFonts w:cs="Calibri"/>
                </w:rPr>
                <w:id w:val="-12617048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32ED3D35" w14:textId="77777777" w:rsidR="00124431" w:rsidRPr="003D1EE0" w:rsidRDefault="00064EA8" w:rsidP="00064EA8">
            <w:pPr>
              <w:pStyle w:val="002Brieftext"/>
              <w:spacing w:after="0"/>
              <w:rPr>
                <w:rFonts w:cs="Calibri"/>
              </w:rPr>
            </w:pPr>
            <w:sdt>
              <w:sdtPr>
                <w:rPr>
                  <w:rFonts w:cs="Calibri"/>
                </w:rPr>
                <w:id w:val="84382488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5251DD04"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807289452"/>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2998B63A"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bl>
    <w:p w14:paraId="23EF20A5" w14:textId="77777777" w:rsidR="00124431" w:rsidRPr="00112D2B" w:rsidRDefault="00124431" w:rsidP="00AB2ECA">
      <w:pPr>
        <w:keepNext/>
        <w:tabs>
          <w:tab w:val="left" w:pos="3402"/>
        </w:tabs>
        <w:spacing w:before="240" w:line="233" w:lineRule="auto"/>
        <w:rPr>
          <w:rFonts w:ascii="Calibri" w:hAnsi="Calibri" w:cs="Arial"/>
          <w:b/>
        </w:rPr>
      </w:pPr>
      <w:r w:rsidRPr="00112D2B">
        <w:rPr>
          <w:rFonts w:ascii="Calibri" w:hAnsi="Calibri" w:cs="Arial"/>
          <w:b/>
        </w:rPr>
        <w:t>Handgabelhubwagen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124431" w:rsidRPr="00112D2B" w14:paraId="4BA6C20B" w14:textId="77777777" w:rsidTr="00124431">
        <w:trPr>
          <w:cantSplit/>
          <w:tblHeader/>
        </w:trPr>
        <w:tc>
          <w:tcPr>
            <w:tcW w:w="709" w:type="dxa"/>
            <w:shd w:val="clear" w:color="auto" w:fill="D9D9D9" w:themeFill="background1" w:themeFillShade="D9"/>
          </w:tcPr>
          <w:p w14:paraId="27C4100B" w14:textId="77777777"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Pos.</w:t>
            </w:r>
          </w:p>
        </w:tc>
        <w:tc>
          <w:tcPr>
            <w:tcW w:w="4900" w:type="dxa"/>
            <w:shd w:val="clear" w:color="auto" w:fill="D9D9D9" w:themeFill="background1" w:themeFillShade="D9"/>
          </w:tcPr>
          <w:p w14:paraId="27A82F05" w14:textId="77777777"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Beschreibung</w:t>
            </w:r>
          </w:p>
        </w:tc>
        <w:tc>
          <w:tcPr>
            <w:tcW w:w="1404" w:type="dxa"/>
            <w:shd w:val="clear" w:color="auto" w:fill="D9D9D9" w:themeFill="background1" w:themeFillShade="D9"/>
          </w:tcPr>
          <w:p w14:paraId="7A208F0E" w14:textId="77777777" w:rsidR="00124431" w:rsidRPr="00112D2B" w:rsidRDefault="00124431" w:rsidP="00064EA8">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4E1D0DC9" w14:textId="731EC8DF"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Bemerkung</w:t>
            </w:r>
          </w:p>
        </w:tc>
      </w:tr>
      <w:tr w:rsidR="00124431" w:rsidRPr="00112D2B" w14:paraId="7EB98FD7" w14:textId="77777777" w:rsidTr="00124431">
        <w:trPr>
          <w:cantSplit/>
        </w:trPr>
        <w:tc>
          <w:tcPr>
            <w:tcW w:w="709" w:type="dxa"/>
          </w:tcPr>
          <w:p w14:paraId="576EFAA9" w14:textId="77777777" w:rsidR="00124431" w:rsidRPr="002E7B19" w:rsidRDefault="00124431" w:rsidP="00124431">
            <w:pPr>
              <w:pStyle w:val="Listenabsatz"/>
              <w:numPr>
                <w:ilvl w:val="0"/>
                <w:numId w:val="16"/>
              </w:numPr>
              <w:tabs>
                <w:tab w:val="left" w:pos="3402"/>
              </w:tabs>
              <w:spacing w:line="233" w:lineRule="auto"/>
              <w:rPr>
                <w:rFonts w:ascii="Calibri" w:hAnsi="Calibri" w:cs="Arial"/>
                <w:lang w:val="fr-CH"/>
              </w:rPr>
            </w:pPr>
          </w:p>
        </w:tc>
        <w:tc>
          <w:tcPr>
            <w:tcW w:w="4900" w:type="dxa"/>
          </w:tcPr>
          <w:p w14:paraId="5792F6FE" w14:textId="77777777" w:rsidR="00124431" w:rsidRPr="00112D2B" w:rsidRDefault="00124431" w:rsidP="00064EA8">
            <w:pPr>
              <w:spacing w:line="233" w:lineRule="auto"/>
              <w:rPr>
                <w:rFonts w:ascii="Calibri" w:hAnsi="Calibri" w:cs="Arial"/>
                <w:szCs w:val="24"/>
              </w:rPr>
            </w:pPr>
            <w:r w:rsidRPr="00112D2B">
              <w:rPr>
                <w:rFonts w:ascii="Calibri" w:hAnsi="Calibri" w:cs="Arial"/>
                <w:color w:val="000000"/>
              </w:rPr>
              <w:t>Werden die Benutzer von Handgabelhubwagen über die spezielle Gefahren im Betrieb (bspw. unübersichtliche Stellen, Hindernisse am Boden oder an der Decke, abgegrenzte Bereiche mit ungenügender Bodentragfähigkeit) und die geltenden Sicherheitsregeln (bspw. nicht als Trottinett benutzen, keine Mitfahrer, nur auf Verkehrsweg fahren, Besonderheiten des zu bedienenden Geräts, inkl. Einsatzgrenzen für Lastart, Lastgewicht, Schwerpunkt , Fahr- und Stapeltechniken, innerbetriebliche Verkehrsregeln, Verhalten bei Pannen und Notfällen) instruiert?</w:t>
            </w:r>
          </w:p>
        </w:tc>
        <w:tc>
          <w:tcPr>
            <w:tcW w:w="1404" w:type="dxa"/>
            <w:shd w:val="clear" w:color="auto" w:fill="D9D9D9" w:themeFill="background1" w:themeFillShade="D9"/>
          </w:tcPr>
          <w:p w14:paraId="3C1A40B2" w14:textId="77777777" w:rsidR="00124431" w:rsidRPr="003D1EE0" w:rsidRDefault="00064EA8" w:rsidP="00064EA8">
            <w:pPr>
              <w:pStyle w:val="002Brieftext"/>
              <w:spacing w:after="0"/>
              <w:rPr>
                <w:rFonts w:cs="Calibri"/>
              </w:rPr>
            </w:pPr>
            <w:sdt>
              <w:sdtPr>
                <w:rPr>
                  <w:rFonts w:cs="Calibri"/>
                </w:rPr>
                <w:id w:val="-203719616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5630BF02" w14:textId="77777777" w:rsidR="00124431" w:rsidRPr="003D1EE0" w:rsidRDefault="00064EA8" w:rsidP="00064EA8">
            <w:pPr>
              <w:pStyle w:val="002Brieftext"/>
              <w:spacing w:after="0"/>
              <w:rPr>
                <w:rFonts w:cs="Calibri"/>
              </w:rPr>
            </w:pPr>
            <w:sdt>
              <w:sdtPr>
                <w:rPr>
                  <w:rFonts w:cs="Calibri"/>
                </w:rPr>
                <w:id w:val="-1294599677"/>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271CA178"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188746353"/>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106B4819"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0F00A71E" w14:textId="77777777" w:rsidTr="00124431">
        <w:trPr>
          <w:cantSplit/>
        </w:trPr>
        <w:tc>
          <w:tcPr>
            <w:tcW w:w="709" w:type="dxa"/>
          </w:tcPr>
          <w:p w14:paraId="2FD0241E"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5F0653DC" w14:textId="77777777" w:rsidR="00124431" w:rsidRPr="00112D2B" w:rsidRDefault="00124431" w:rsidP="00064EA8">
            <w:pPr>
              <w:spacing w:line="233" w:lineRule="auto"/>
              <w:rPr>
                <w:rFonts w:ascii="Calibri" w:hAnsi="Calibri" w:cs="Arial"/>
              </w:rPr>
            </w:pPr>
            <w:r w:rsidRPr="00112D2B">
              <w:rPr>
                <w:rFonts w:ascii="Calibri" w:hAnsi="Calibri" w:cs="Arial"/>
                <w:color w:val="000000"/>
              </w:rPr>
              <w:t>Wird den Benutzern der Handgabelhubwagen die notwendige PSA zur Verfügung gestellt (bspw. Sicherheitsschuhe) und deren Verwendung durchgesetzt?</w:t>
            </w:r>
          </w:p>
        </w:tc>
        <w:tc>
          <w:tcPr>
            <w:tcW w:w="1404" w:type="dxa"/>
            <w:shd w:val="clear" w:color="auto" w:fill="D9D9D9" w:themeFill="background1" w:themeFillShade="D9"/>
          </w:tcPr>
          <w:p w14:paraId="10CC0B45" w14:textId="77777777" w:rsidR="00124431" w:rsidRPr="003D1EE0" w:rsidRDefault="00064EA8" w:rsidP="00064EA8">
            <w:pPr>
              <w:pStyle w:val="002Brieftext"/>
              <w:spacing w:after="0"/>
              <w:rPr>
                <w:rFonts w:cs="Calibri"/>
              </w:rPr>
            </w:pPr>
            <w:sdt>
              <w:sdtPr>
                <w:rPr>
                  <w:rFonts w:cs="Calibri"/>
                </w:rPr>
                <w:id w:val="-533117658"/>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7ED92291" w14:textId="77777777" w:rsidR="00124431" w:rsidRPr="003D1EE0" w:rsidRDefault="00064EA8" w:rsidP="00064EA8">
            <w:pPr>
              <w:pStyle w:val="002Brieftext"/>
              <w:spacing w:after="0"/>
              <w:rPr>
                <w:rFonts w:cs="Calibri"/>
              </w:rPr>
            </w:pPr>
            <w:sdt>
              <w:sdtPr>
                <w:rPr>
                  <w:rFonts w:cs="Calibri"/>
                </w:rPr>
                <w:id w:val="324482113"/>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6B0FFFF9"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57236899"/>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5FDBD17E"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5F4CF2D2" w14:textId="77777777" w:rsidTr="00124431">
        <w:trPr>
          <w:cantSplit/>
        </w:trPr>
        <w:tc>
          <w:tcPr>
            <w:tcW w:w="709" w:type="dxa"/>
          </w:tcPr>
          <w:p w14:paraId="2717E34C"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5A779354" w14:textId="77777777" w:rsidR="00124431" w:rsidRPr="00112D2B" w:rsidRDefault="00124431" w:rsidP="00064EA8">
            <w:pPr>
              <w:tabs>
                <w:tab w:val="left" w:pos="3402"/>
              </w:tabs>
              <w:spacing w:line="233" w:lineRule="auto"/>
              <w:rPr>
                <w:rFonts w:ascii="Calibri" w:hAnsi="Calibri" w:cs="Arial"/>
              </w:rPr>
            </w:pPr>
            <w:r w:rsidRPr="00112D2B">
              <w:rPr>
                <w:rFonts w:ascii="Calibri" w:hAnsi="Calibri" w:cs="Arial"/>
                <w:color w:val="000000"/>
              </w:rPr>
              <w:t>Wird vor dem Transport überprüft ob das Transportgut sicher gestapelt ist?</w:t>
            </w:r>
          </w:p>
        </w:tc>
        <w:tc>
          <w:tcPr>
            <w:tcW w:w="1404" w:type="dxa"/>
            <w:shd w:val="clear" w:color="auto" w:fill="D9D9D9" w:themeFill="background1" w:themeFillShade="D9"/>
          </w:tcPr>
          <w:p w14:paraId="385BEA9D" w14:textId="77777777" w:rsidR="00124431" w:rsidRPr="003D1EE0" w:rsidRDefault="00064EA8" w:rsidP="00064EA8">
            <w:pPr>
              <w:pStyle w:val="002Brieftext"/>
              <w:spacing w:after="0"/>
              <w:rPr>
                <w:rFonts w:cs="Calibri"/>
              </w:rPr>
            </w:pPr>
            <w:sdt>
              <w:sdtPr>
                <w:rPr>
                  <w:rFonts w:cs="Calibri"/>
                </w:rPr>
                <w:id w:val="-89142342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39444E7F" w14:textId="77777777" w:rsidR="00124431" w:rsidRPr="003D1EE0" w:rsidRDefault="00064EA8" w:rsidP="00064EA8">
            <w:pPr>
              <w:pStyle w:val="002Brieftext"/>
              <w:spacing w:after="0"/>
              <w:rPr>
                <w:rFonts w:cs="Calibri"/>
              </w:rPr>
            </w:pPr>
            <w:sdt>
              <w:sdtPr>
                <w:rPr>
                  <w:rFonts w:cs="Calibri"/>
                </w:rPr>
                <w:id w:val="195883130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0C84203A"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21563519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43D50C7D"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71FBE70A" w14:textId="77777777" w:rsidTr="00124431">
        <w:trPr>
          <w:cantSplit/>
        </w:trPr>
        <w:tc>
          <w:tcPr>
            <w:tcW w:w="709" w:type="dxa"/>
          </w:tcPr>
          <w:p w14:paraId="260C5335"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41E0E7D4" w14:textId="77777777" w:rsidR="00124431" w:rsidRPr="00112D2B" w:rsidRDefault="00124431" w:rsidP="00064EA8">
            <w:pPr>
              <w:autoSpaceDE w:val="0"/>
              <w:autoSpaceDN w:val="0"/>
              <w:adjustRightInd w:val="0"/>
              <w:spacing w:after="0"/>
              <w:rPr>
                <w:rFonts w:ascii="Calibri" w:hAnsi="Calibri" w:cs="Arial"/>
                <w:color w:val="000000"/>
              </w:rPr>
            </w:pPr>
            <w:r w:rsidRPr="00112D2B">
              <w:rPr>
                <w:rFonts w:ascii="Calibri" w:hAnsi="Calibri" w:cs="Arial"/>
                <w:color w:val="000000"/>
              </w:rPr>
              <w:t>Wird nur gefahren, wenn die Last so tief wie möglich (ca. 5 bis 10 cm) über Boden ist?</w:t>
            </w:r>
          </w:p>
        </w:tc>
        <w:tc>
          <w:tcPr>
            <w:tcW w:w="1404" w:type="dxa"/>
            <w:shd w:val="clear" w:color="auto" w:fill="D9D9D9" w:themeFill="background1" w:themeFillShade="D9"/>
          </w:tcPr>
          <w:p w14:paraId="6C2A861B" w14:textId="77777777" w:rsidR="00124431" w:rsidRPr="003D1EE0" w:rsidRDefault="00064EA8" w:rsidP="00064EA8">
            <w:pPr>
              <w:pStyle w:val="002Brieftext"/>
              <w:spacing w:after="0"/>
              <w:rPr>
                <w:rFonts w:cs="Calibri"/>
              </w:rPr>
            </w:pPr>
            <w:sdt>
              <w:sdtPr>
                <w:rPr>
                  <w:rFonts w:cs="Calibri"/>
                </w:rPr>
                <w:id w:val="-1347707953"/>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3667AEB3" w14:textId="77777777" w:rsidR="00124431" w:rsidRPr="003D1EE0" w:rsidRDefault="00064EA8" w:rsidP="00064EA8">
            <w:pPr>
              <w:pStyle w:val="002Brieftext"/>
              <w:spacing w:after="0"/>
              <w:rPr>
                <w:rFonts w:cs="Calibri"/>
              </w:rPr>
            </w:pPr>
            <w:sdt>
              <w:sdtPr>
                <w:rPr>
                  <w:rFonts w:cs="Calibri"/>
                </w:rPr>
                <w:id w:val="-1406759757"/>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42A5CA4A"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22587438"/>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6D4E5ABD"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5DBEB1F1" w14:textId="77777777" w:rsidTr="00124431">
        <w:trPr>
          <w:cantSplit/>
        </w:trPr>
        <w:tc>
          <w:tcPr>
            <w:tcW w:w="709" w:type="dxa"/>
          </w:tcPr>
          <w:p w14:paraId="67DB5780"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64B8C6DA" w14:textId="77777777" w:rsidR="00124431" w:rsidRPr="00112D2B" w:rsidRDefault="00124431" w:rsidP="00064EA8">
            <w:pPr>
              <w:autoSpaceDE w:val="0"/>
              <w:autoSpaceDN w:val="0"/>
              <w:adjustRightInd w:val="0"/>
              <w:spacing w:after="0"/>
              <w:rPr>
                <w:rFonts w:ascii="Calibri" w:hAnsi="Calibri" w:cs="Arial"/>
                <w:color w:val="000000"/>
              </w:rPr>
            </w:pPr>
            <w:r w:rsidRPr="00112D2B">
              <w:rPr>
                <w:rFonts w:ascii="Calibri" w:hAnsi="Calibri" w:cs="Arial"/>
                <w:color w:val="000000"/>
              </w:rPr>
              <w:t>Wird bei hydraulischen Hebern regelmässig die zuverlässige Funktion der Sperrklinken (Verschleiss) und Rückschlagventile (keine Luft in Pumpe, Dichtheit, ausreichender Ölstand) überprüft?</w:t>
            </w:r>
          </w:p>
        </w:tc>
        <w:tc>
          <w:tcPr>
            <w:tcW w:w="1404" w:type="dxa"/>
            <w:shd w:val="clear" w:color="auto" w:fill="D9D9D9" w:themeFill="background1" w:themeFillShade="D9"/>
          </w:tcPr>
          <w:p w14:paraId="1FB194FB" w14:textId="77777777" w:rsidR="00124431" w:rsidRPr="003D1EE0" w:rsidRDefault="00064EA8" w:rsidP="00064EA8">
            <w:pPr>
              <w:pStyle w:val="002Brieftext"/>
              <w:spacing w:after="0"/>
              <w:rPr>
                <w:rFonts w:cs="Calibri"/>
              </w:rPr>
            </w:pPr>
            <w:sdt>
              <w:sdtPr>
                <w:rPr>
                  <w:rFonts w:cs="Calibri"/>
                </w:rPr>
                <w:id w:val="1519037612"/>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7AAD175A" w14:textId="77777777" w:rsidR="00124431" w:rsidRPr="003D1EE0" w:rsidRDefault="00064EA8" w:rsidP="00064EA8">
            <w:pPr>
              <w:pStyle w:val="002Brieftext"/>
              <w:spacing w:after="0"/>
              <w:rPr>
                <w:rFonts w:cs="Calibri"/>
              </w:rPr>
            </w:pPr>
            <w:sdt>
              <w:sdtPr>
                <w:rPr>
                  <w:rFonts w:cs="Calibri"/>
                </w:rPr>
                <w:id w:val="-1394267686"/>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5D65E469"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84733011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28F86EC8"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bl>
    <w:p w14:paraId="339C3A80" w14:textId="77777777" w:rsidR="00124431" w:rsidRPr="00112D2B" w:rsidRDefault="00124431" w:rsidP="00AB2ECA">
      <w:pPr>
        <w:keepNext/>
        <w:tabs>
          <w:tab w:val="left" w:pos="3402"/>
        </w:tabs>
        <w:spacing w:before="240" w:line="233" w:lineRule="auto"/>
        <w:rPr>
          <w:rFonts w:ascii="Calibri" w:hAnsi="Calibri" w:cs="Arial"/>
          <w:b/>
        </w:rPr>
      </w:pPr>
      <w:r w:rsidRPr="00112D2B">
        <w:rPr>
          <w:rFonts w:ascii="Calibri" w:hAnsi="Calibri" w:cs="Arial"/>
          <w:b/>
        </w:rPr>
        <w:lastRenderedPageBreak/>
        <w:t>Abfallpresse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124431" w:rsidRPr="00112D2B" w14:paraId="3F877EF8" w14:textId="77777777" w:rsidTr="00124431">
        <w:trPr>
          <w:cantSplit/>
          <w:tblHeader/>
        </w:trPr>
        <w:tc>
          <w:tcPr>
            <w:tcW w:w="709" w:type="dxa"/>
            <w:shd w:val="clear" w:color="auto" w:fill="D9D9D9" w:themeFill="background1" w:themeFillShade="D9"/>
          </w:tcPr>
          <w:p w14:paraId="0B7D110D" w14:textId="77777777"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Pos.</w:t>
            </w:r>
          </w:p>
        </w:tc>
        <w:tc>
          <w:tcPr>
            <w:tcW w:w="4900" w:type="dxa"/>
            <w:shd w:val="clear" w:color="auto" w:fill="D9D9D9" w:themeFill="background1" w:themeFillShade="D9"/>
          </w:tcPr>
          <w:p w14:paraId="5803DD50" w14:textId="77777777"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Beschreibung</w:t>
            </w:r>
          </w:p>
        </w:tc>
        <w:tc>
          <w:tcPr>
            <w:tcW w:w="1404" w:type="dxa"/>
            <w:shd w:val="clear" w:color="auto" w:fill="D9D9D9" w:themeFill="background1" w:themeFillShade="D9"/>
          </w:tcPr>
          <w:p w14:paraId="274E2BBE" w14:textId="77777777" w:rsidR="00124431" w:rsidRPr="00112D2B" w:rsidRDefault="00124431" w:rsidP="00064EA8">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7CF0DE27" w14:textId="3122240F"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Bemerkung</w:t>
            </w:r>
          </w:p>
        </w:tc>
      </w:tr>
      <w:tr w:rsidR="00124431" w:rsidRPr="00112D2B" w14:paraId="1A1F03E4" w14:textId="77777777" w:rsidTr="00124431">
        <w:trPr>
          <w:cantSplit/>
        </w:trPr>
        <w:tc>
          <w:tcPr>
            <w:tcW w:w="709" w:type="dxa"/>
          </w:tcPr>
          <w:p w14:paraId="4C1ED339" w14:textId="77777777" w:rsidR="00124431" w:rsidRPr="002E7B19" w:rsidRDefault="00124431" w:rsidP="00124431">
            <w:pPr>
              <w:pStyle w:val="Listenabsatz"/>
              <w:numPr>
                <w:ilvl w:val="0"/>
                <w:numId w:val="16"/>
              </w:numPr>
              <w:tabs>
                <w:tab w:val="left" w:pos="3402"/>
              </w:tabs>
              <w:spacing w:line="233" w:lineRule="auto"/>
              <w:rPr>
                <w:rFonts w:ascii="Calibri" w:hAnsi="Calibri" w:cs="Arial"/>
                <w:lang w:val="fr-CH"/>
              </w:rPr>
            </w:pPr>
          </w:p>
        </w:tc>
        <w:tc>
          <w:tcPr>
            <w:tcW w:w="4900" w:type="dxa"/>
          </w:tcPr>
          <w:p w14:paraId="559A1775" w14:textId="77777777" w:rsidR="00124431" w:rsidRPr="00112D2B" w:rsidRDefault="00124431" w:rsidP="00064EA8">
            <w:pPr>
              <w:spacing w:line="233" w:lineRule="auto"/>
              <w:rPr>
                <w:rFonts w:ascii="Calibri" w:hAnsi="Calibri" w:cs="Arial"/>
              </w:rPr>
            </w:pPr>
            <w:r w:rsidRPr="00112D2B">
              <w:rPr>
                <w:rFonts w:ascii="Calibri" w:hAnsi="Calibri" w:cs="Arial"/>
              </w:rPr>
              <w:t>Steht die Abfallpresse am richtigen Ort (in der Regel nicht an Rampenkanten und nicht von oben her bedienbar, siehe Bedienungsanleitung)?</w:t>
            </w:r>
          </w:p>
        </w:tc>
        <w:tc>
          <w:tcPr>
            <w:tcW w:w="1404" w:type="dxa"/>
            <w:shd w:val="clear" w:color="auto" w:fill="D9D9D9" w:themeFill="background1" w:themeFillShade="D9"/>
          </w:tcPr>
          <w:p w14:paraId="1382D6F9" w14:textId="77777777" w:rsidR="00124431" w:rsidRPr="003D1EE0" w:rsidRDefault="00064EA8" w:rsidP="00064EA8">
            <w:pPr>
              <w:pStyle w:val="002Brieftext"/>
              <w:spacing w:after="0"/>
              <w:rPr>
                <w:rFonts w:cs="Calibri"/>
              </w:rPr>
            </w:pPr>
            <w:sdt>
              <w:sdtPr>
                <w:rPr>
                  <w:rFonts w:cs="Calibri"/>
                </w:rPr>
                <w:id w:val="48929835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1D7DBE6A" w14:textId="77777777" w:rsidR="00124431" w:rsidRPr="003D1EE0" w:rsidRDefault="00064EA8" w:rsidP="00064EA8">
            <w:pPr>
              <w:pStyle w:val="002Brieftext"/>
              <w:spacing w:after="0"/>
              <w:rPr>
                <w:rFonts w:cs="Calibri"/>
              </w:rPr>
            </w:pPr>
            <w:sdt>
              <w:sdtPr>
                <w:rPr>
                  <w:rFonts w:cs="Calibri"/>
                </w:rPr>
                <w:id w:val="120019953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7BFEA592"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610095842"/>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7322D3AA"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31FC7594" w14:textId="77777777" w:rsidTr="00124431">
        <w:trPr>
          <w:cantSplit/>
        </w:trPr>
        <w:tc>
          <w:tcPr>
            <w:tcW w:w="709" w:type="dxa"/>
          </w:tcPr>
          <w:p w14:paraId="32E5014B"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166F6E52" w14:textId="77777777" w:rsidR="00124431" w:rsidRPr="00112D2B" w:rsidRDefault="00124431" w:rsidP="00064EA8">
            <w:pPr>
              <w:spacing w:line="233" w:lineRule="auto"/>
              <w:rPr>
                <w:rFonts w:ascii="Calibri" w:hAnsi="Calibri" w:cs="Arial"/>
              </w:rPr>
            </w:pPr>
            <w:r w:rsidRPr="00112D2B">
              <w:rPr>
                <w:rFonts w:ascii="Calibri" w:hAnsi="Calibri" w:cs="Arial"/>
              </w:rPr>
              <w:t>Hat die Abfallpresse eine Zweihandschaltung oder eine andere Sicherheitseinrichtung, sodass Mitarbeitende nicht in den Pressvorgang eingreifen können und ist diese mit einer Impulskontaktsteuerung ausgestattet, welche die eingeleitete Bewegung der Pressplatte sofort stillsetzt, wenn das Betätigungsorgan losgelassen wird?</w:t>
            </w:r>
          </w:p>
        </w:tc>
        <w:tc>
          <w:tcPr>
            <w:tcW w:w="1404" w:type="dxa"/>
            <w:shd w:val="clear" w:color="auto" w:fill="D9D9D9" w:themeFill="background1" w:themeFillShade="D9"/>
          </w:tcPr>
          <w:p w14:paraId="4BE7EB9F" w14:textId="77777777" w:rsidR="00124431" w:rsidRPr="003D1EE0" w:rsidRDefault="00064EA8" w:rsidP="00064EA8">
            <w:pPr>
              <w:pStyle w:val="002Brieftext"/>
              <w:spacing w:after="0"/>
              <w:rPr>
                <w:rFonts w:cs="Calibri"/>
              </w:rPr>
            </w:pPr>
            <w:sdt>
              <w:sdtPr>
                <w:rPr>
                  <w:rFonts w:cs="Calibri"/>
                </w:rPr>
                <w:id w:val="2106153254"/>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1B471692" w14:textId="77777777" w:rsidR="00124431" w:rsidRPr="003D1EE0" w:rsidRDefault="00064EA8" w:rsidP="00064EA8">
            <w:pPr>
              <w:pStyle w:val="002Brieftext"/>
              <w:spacing w:after="0"/>
              <w:rPr>
                <w:rFonts w:cs="Calibri"/>
              </w:rPr>
            </w:pPr>
            <w:sdt>
              <w:sdtPr>
                <w:rPr>
                  <w:rFonts w:cs="Calibri"/>
                </w:rPr>
                <w:id w:val="1348203837"/>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1139906C"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829668803"/>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6866273E"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6CDAE1D1" w14:textId="77777777" w:rsidTr="00124431">
        <w:trPr>
          <w:cantSplit/>
        </w:trPr>
        <w:tc>
          <w:tcPr>
            <w:tcW w:w="709" w:type="dxa"/>
          </w:tcPr>
          <w:p w14:paraId="3D377280"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13307A22" w14:textId="77777777" w:rsidR="00124431" w:rsidRPr="00112D2B" w:rsidRDefault="00124431" w:rsidP="00064EA8">
            <w:pPr>
              <w:spacing w:line="233" w:lineRule="auto"/>
              <w:rPr>
                <w:rFonts w:ascii="Calibri" w:hAnsi="Calibri" w:cs="Arial"/>
              </w:rPr>
            </w:pPr>
            <w:r w:rsidRPr="00112D2B">
              <w:rPr>
                <w:rFonts w:ascii="Calibri" w:hAnsi="Calibri" w:cs="Arial"/>
              </w:rPr>
              <w:t>Verfügt die Abfallpresse über einen Notausschalter?</w:t>
            </w:r>
          </w:p>
        </w:tc>
        <w:tc>
          <w:tcPr>
            <w:tcW w:w="1404" w:type="dxa"/>
            <w:shd w:val="clear" w:color="auto" w:fill="D9D9D9" w:themeFill="background1" w:themeFillShade="D9"/>
          </w:tcPr>
          <w:p w14:paraId="45CA37D4" w14:textId="77777777" w:rsidR="00124431" w:rsidRPr="003D1EE0" w:rsidRDefault="00064EA8" w:rsidP="00064EA8">
            <w:pPr>
              <w:pStyle w:val="002Brieftext"/>
              <w:spacing w:after="0"/>
              <w:rPr>
                <w:rFonts w:cs="Calibri"/>
              </w:rPr>
            </w:pPr>
            <w:sdt>
              <w:sdtPr>
                <w:rPr>
                  <w:rFonts w:cs="Calibri"/>
                </w:rPr>
                <w:id w:val="-112445538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79CC92CF" w14:textId="77777777" w:rsidR="00124431" w:rsidRPr="003D1EE0" w:rsidRDefault="00064EA8" w:rsidP="00064EA8">
            <w:pPr>
              <w:pStyle w:val="002Brieftext"/>
              <w:spacing w:after="0"/>
              <w:rPr>
                <w:rFonts w:cs="Calibri"/>
              </w:rPr>
            </w:pPr>
            <w:sdt>
              <w:sdtPr>
                <w:rPr>
                  <w:rFonts w:cs="Calibri"/>
                </w:rPr>
                <w:id w:val="772823316"/>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38290463"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42117850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189A271A"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522CDAFD" w14:textId="77777777" w:rsidTr="00124431">
        <w:trPr>
          <w:cantSplit/>
        </w:trPr>
        <w:tc>
          <w:tcPr>
            <w:tcW w:w="709" w:type="dxa"/>
          </w:tcPr>
          <w:p w14:paraId="2415F2CF"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7910A79E" w14:textId="77777777" w:rsidR="00124431" w:rsidRPr="00112D2B" w:rsidRDefault="00124431" w:rsidP="00064EA8">
            <w:pPr>
              <w:spacing w:line="233" w:lineRule="auto"/>
              <w:rPr>
                <w:rFonts w:ascii="Calibri" w:hAnsi="Calibri" w:cs="Arial"/>
              </w:rPr>
            </w:pPr>
            <w:r w:rsidRPr="00112D2B">
              <w:rPr>
                <w:rFonts w:ascii="Calibri" w:hAnsi="Calibri" w:cs="Arial"/>
              </w:rPr>
              <w:t>Sind die beweglichen Maschinenelemente der Abfallpresse (Kurbel, Stössel usw.) ausreichend gesichert?</w:t>
            </w:r>
          </w:p>
        </w:tc>
        <w:tc>
          <w:tcPr>
            <w:tcW w:w="1404" w:type="dxa"/>
            <w:shd w:val="clear" w:color="auto" w:fill="D9D9D9" w:themeFill="background1" w:themeFillShade="D9"/>
          </w:tcPr>
          <w:p w14:paraId="0EFB4FFD" w14:textId="77777777" w:rsidR="00124431" w:rsidRPr="003D1EE0" w:rsidRDefault="00064EA8" w:rsidP="00064EA8">
            <w:pPr>
              <w:pStyle w:val="002Brieftext"/>
              <w:spacing w:after="0"/>
              <w:rPr>
                <w:rFonts w:cs="Calibri"/>
              </w:rPr>
            </w:pPr>
            <w:sdt>
              <w:sdtPr>
                <w:rPr>
                  <w:rFonts w:cs="Calibri"/>
                </w:rPr>
                <w:id w:val="703220207"/>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5A384C7D" w14:textId="77777777" w:rsidR="00124431" w:rsidRPr="003D1EE0" w:rsidRDefault="00064EA8" w:rsidP="00064EA8">
            <w:pPr>
              <w:pStyle w:val="002Brieftext"/>
              <w:spacing w:after="0"/>
              <w:rPr>
                <w:rFonts w:cs="Calibri"/>
              </w:rPr>
            </w:pPr>
            <w:sdt>
              <w:sdtPr>
                <w:rPr>
                  <w:rFonts w:cs="Calibri"/>
                </w:rPr>
                <w:id w:val="-154513039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3CDB3E5D"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52362810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41F43F4A"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5B6707FE" w14:textId="77777777" w:rsidTr="00124431">
        <w:trPr>
          <w:cantSplit/>
        </w:trPr>
        <w:tc>
          <w:tcPr>
            <w:tcW w:w="709" w:type="dxa"/>
          </w:tcPr>
          <w:p w14:paraId="1DDA0556"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500B7D85" w14:textId="77777777" w:rsidR="00124431" w:rsidRPr="00112D2B" w:rsidRDefault="00124431" w:rsidP="00064EA8">
            <w:pPr>
              <w:spacing w:line="233" w:lineRule="auto"/>
              <w:rPr>
                <w:rFonts w:ascii="Calibri" w:hAnsi="Calibri" w:cs="Arial"/>
              </w:rPr>
            </w:pPr>
            <w:r w:rsidRPr="00112D2B">
              <w:rPr>
                <w:rFonts w:ascii="Calibri" w:hAnsi="Calibri" w:cs="Arial"/>
              </w:rPr>
              <w:t>Wird dafür gesorgt, dass sich keine Mitarbeitenden und Drittpersonen im Gefahrenbereich der Abfallpresse aufhalten?</w:t>
            </w:r>
          </w:p>
        </w:tc>
        <w:tc>
          <w:tcPr>
            <w:tcW w:w="1404" w:type="dxa"/>
            <w:shd w:val="clear" w:color="auto" w:fill="D9D9D9" w:themeFill="background1" w:themeFillShade="D9"/>
          </w:tcPr>
          <w:p w14:paraId="63DB49E1" w14:textId="77777777" w:rsidR="00124431" w:rsidRPr="003D1EE0" w:rsidRDefault="00064EA8" w:rsidP="00064EA8">
            <w:pPr>
              <w:pStyle w:val="002Brieftext"/>
              <w:spacing w:after="0"/>
              <w:rPr>
                <w:rFonts w:cs="Calibri"/>
              </w:rPr>
            </w:pPr>
            <w:sdt>
              <w:sdtPr>
                <w:rPr>
                  <w:rFonts w:cs="Calibri"/>
                </w:rPr>
                <w:id w:val="-2112877322"/>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6EAE3286" w14:textId="77777777" w:rsidR="00124431" w:rsidRPr="003D1EE0" w:rsidRDefault="00064EA8" w:rsidP="00064EA8">
            <w:pPr>
              <w:pStyle w:val="002Brieftext"/>
              <w:spacing w:after="0"/>
              <w:rPr>
                <w:rFonts w:cs="Calibri"/>
              </w:rPr>
            </w:pPr>
            <w:sdt>
              <w:sdtPr>
                <w:rPr>
                  <w:rFonts w:cs="Calibri"/>
                </w:rPr>
                <w:id w:val="195167072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2BD52D33"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248916334"/>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2C33D45F"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48137269" w14:textId="77777777" w:rsidTr="00124431">
        <w:trPr>
          <w:cantSplit/>
        </w:trPr>
        <w:tc>
          <w:tcPr>
            <w:tcW w:w="709" w:type="dxa"/>
          </w:tcPr>
          <w:p w14:paraId="1AAA800E"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19FF5854" w14:textId="77777777" w:rsidR="00124431" w:rsidRPr="00112D2B" w:rsidRDefault="00124431" w:rsidP="00064EA8">
            <w:pPr>
              <w:spacing w:line="233" w:lineRule="auto"/>
              <w:rPr>
                <w:rFonts w:ascii="Calibri" w:hAnsi="Calibri" w:cs="Arial"/>
              </w:rPr>
            </w:pPr>
            <w:r w:rsidRPr="00112D2B">
              <w:rPr>
                <w:rFonts w:ascii="Calibri" w:hAnsi="Calibri" w:cs="Arial"/>
              </w:rPr>
              <w:t>Ist sichergestellt, dass keine Mitarbeitenden bei laufender Maschine in die Einwurföffnung des Containers fallen können (z.B. durch ein Geländer von 1.1 m Höhe mit Mittelholm und Fussleiste)?</w:t>
            </w:r>
          </w:p>
        </w:tc>
        <w:tc>
          <w:tcPr>
            <w:tcW w:w="1404" w:type="dxa"/>
            <w:shd w:val="clear" w:color="auto" w:fill="D9D9D9" w:themeFill="background1" w:themeFillShade="D9"/>
          </w:tcPr>
          <w:p w14:paraId="73EC4DAD" w14:textId="77777777" w:rsidR="00124431" w:rsidRPr="003D1EE0" w:rsidRDefault="00064EA8" w:rsidP="00064EA8">
            <w:pPr>
              <w:pStyle w:val="002Brieftext"/>
              <w:spacing w:after="0"/>
              <w:rPr>
                <w:rFonts w:cs="Calibri"/>
              </w:rPr>
            </w:pPr>
            <w:sdt>
              <w:sdtPr>
                <w:rPr>
                  <w:rFonts w:cs="Calibri"/>
                </w:rPr>
                <w:id w:val="-171272442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4B6CEAC5" w14:textId="77777777" w:rsidR="00124431" w:rsidRPr="003D1EE0" w:rsidRDefault="00064EA8" w:rsidP="00064EA8">
            <w:pPr>
              <w:pStyle w:val="002Brieftext"/>
              <w:spacing w:after="0"/>
              <w:rPr>
                <w:rFonts w:cs="Calibri"/>
              </w:rPr>
            </w:pPr>
            <w:sdt>
              <w:sdtPr>
                <w:rPr>
                  <w:rFonts w:cs="Calibri"/>
                </w:rPr>
                <w:id w:val="109213169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2C776A66"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425646689"/>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7C3994EE"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75D33DA8" w14:textId="77777777" w:rsidTr="00124431">
        <w:trPr>
          <w:cantSplit/>
        </w:trPr>
        <w:tc>
          <w:tcPr>
            <w:tcW w:w="709" w:type="dxa"/>
          </w:tcPr>
          <w:p w14:paraId="2D18FB0A"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326380C1" w14:textId="77777777" w:rsidR="00124431" w:rsidRPr="00112D2B" w:rsidRDefault="00124431" w:rsidP="00064EA8">
            <w:pPr>
              <w:spacing w:line="233" w:lineRule="auto"/>
              <w:rPr>
                <w:rFonts w:ascii="Calibri" w:hAnsi="Calibri" w:cs="Arial"/>
              </w:rPr>
            </w:pPr>
            <w:r w:rsidRPr="00112D2B">
              <w:rPr>
                <w:rFonts w:ascii="Calibri" w:hAnsi="Calibri" w:cs="Arial"/>
              </w:rPr>
              <w:t>Ist die Abfallpresse vor unbefugter Benutzung und irrtümlichem Einschalten gesichert (bspw. durch einen Schlüsselschalter)?</w:t>
            </w:r>
          </w:p>
        </w:tc>
        <w:tc>
          <w:tcPr>
            <w:tcW w:w="1404" w:type="dxa"/>
            <w:shd w:val="clear" w:color="auto" w:fill="D9D9D9" w:themeFill="background1" w:themeFillShade="D9"/>
          </w:tcPr>
          <w:p w14:paraId="2E4F48F3" w14:textId="77777777" w:rsidR="00124431" w:rsidRPr="003D1EE0" w:rsidRDefault="00064EA8" w:rsidP="00064EA8">
            <w:pPr>
              <w:pStyle w:val="002Brieftext"/>
              <w:spacing w:after="0"/>
              <w:rPr>
                <w:rFonts w:cs="Calibri"/>
              </w:rPr>
            </w:pPr>
            <w:sdt>
              <w:sdtPr>
                <w:rPr>
                  <w:rFonts w:cs="Calibri"/>
                </w:rPr>
                <w:id w:val="-78133826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32AE6E24" w14:textId="77777777" w:rsidR="00124431" w:rsidRPr="003D1EE0" w:rsidRDefault="00064EA8" w:rsidP="00064EA8">
            <w:pPr>
              <w:pStyle w:val="002Brieftext"/>
              <w:spacing w:after="0"/>
              <w:rPr>
                <w:rFonts w:cs="Calibri"/>
              </w:rPr>
            </w:pPr>
            <w:sdt>
              <w:sdtPr>
                <w:rPr>
                  <w:rFonts w:cs="Calibri"/>
                </w:rPr>
                <w:id w:val="-828138967"/>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68C42914"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708054233"/>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4868C17A"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bl>
    <w:p w14:paraId="1D692367" w14:textId="77777777" w:rsidR="00124431" w:rsidRPr="00112D2B" w:rsidRDefault="00124431" w:rsidP="00AB2ECA">
      <w:pPr>
        <w:keepNext/>
        <w:tabs>
          <w:tab w:val="left" w:pos="3402"/>
        </w:tabs>
        <w:spacing w:before="240" w:line="233" w:lineRule="auto"/>
        <w:rPr>
          <w:rFonts w:ascii="Calibri" w:hAnsi="Calibri" w:cs="Arial"/>
          <w:b/>
        </w:rPr>
      </w:pPr>
      <w:r w:rsidRPr="00112D2B">
        <w:rPr>
          <w:rFonts w:ascii="Calibri" w:hAnsi="Calibri" w:cs="Arial"/>
          <w:b/>
        </w:rPr>
        <w:t>Ladungssicherung</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124431" w:rsidRPr="00112D2B" w14:paraId="0DD50620" w14:textId="77777777" w:rsidTr="00124431">
        <w:trPr>
          <w:cantSplit/>
          <w:tblHeader/>
        </w:trPr>
        <w:tc>
          <w:tcPr>
            <w:tcW w:w="709" w:type="dxa"/>
            <w:shd w:val="clear" w:color="auto" w:fill="D9D9D9" w:themeFill="background1" w:themeFillShade="D9"/>
          </w:tcPr>
          <w:p w14:paraId="657FFB16" w14:textId="77777777"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Pos.</w:t>
            </w:r>
          </w:p>
        </w:tc>
        <w:tc>
          <w:tcPr>
            <w:tcW w:w="4900" w:type="dxa"/>
            <w:shd w:val="clear" w:color="auto" w:fill="D9D9D9" w:themeFill="background1" w:themeFillShade="D9"/>
          </w:tcPr>
          <w:p w14:paraId="79D05E92" w14:textId="77777777"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Beschreibung</w:t>
            </w:r>
          </w:p>
        </w:tc>
        <w:tc>
          <w:tcPr>
            <w:tcW w:w="1404" w:type="dxa"/>
            <w:shd w:val="clear" w:color="auto" w:fill="D9D9D9" w:themeFill="background1" w:themeFillShade="D9"/>
          </w:tcPr>
          <w:p w14:paraId="49C8F03D" w14:textId="77777777" w:rsidR="00124431" w:rsidRPr="00112D2B" w:rsidRDefault="00124431" w:rsidP="00064EA8">
            <w:pPr>
              <w:tabs>
                <w:tab w:val="left" w:pos="3402"/>
              </w:tabs>
              <w:spacing w:line="233" w:lineRule="auto"/>
              <w:rPr>
                <w:rFonts w:ascii="Calibri" w:hAnsi="Calibri" w:cs="Arial"/>
                <w:lang w:val="fr-CH"/>
              </w:rPr>
            </w:pPr>
          </w:p>
        </w:tc>
        <w:tc>
          <w:tcPr>
            <w:tcW w:w="2626" w:type="dxa"/>
            <w:shd w:val="clear" w:color="auto" w:fill="D9D9D9" w:themeFill="background1" w:themeFillShade="D9"/>
          </w:tcPr>
          <w:p w14:paraId="3CB52EE6" w14:textId="303ED0DE" w:rsidR="00124431" w:rsidRPr="00112D2B" w:rsidRDefault="00124431" w:rsidP="00064EA8">
            <w:pPr>
              <w:tabs>
                <w:tab w:val="left" w:pos="3402"/>
              </w:tabs>
              <w:spacing w:line="233" w:lineRule="auto"/>
              <w:rPr>
                <w:rFonts w:ascii="Calibri" w:hAnsi="Calibri" w:cs="Arial"/>
                <w:lang w:val="fr-CH"/>
              </w:rPr>
            </w:pPr>
            <w:r w:rsidRPr="00112D2B">
              <w:rPr>
                <w:rFonts w:ascii="Calibri" w:hAnsi="Calibri" w:cs="Arial"/>
                <w:lang w:val="fr-CH"/>
              </w:rPr>
              <w:t>Bemerkung</w:t>
            </w:r>
          </w:p>
        </w:tc>
      </w:tr>
      <w:tr w:rsidR="00124431" w:rsidRPr="00112D2B" w14:paraId="1D277800" w14:textId="77777777" w:rsidTr="00124431">
        <w:trPr>
          <w:cantSplit/>
        </w:trPr>
        <w:tc>
          <w:tcPr>
            <w:tcW w:w="709" w:type="dxa"/>
          </w:tcPr>
          <w:p w14:paraId="4058A190" w14:textId="77777777" w:rsidR="00124431" w:rsidRPr="002E7B19" w:rsidRDefault="00124431" w:rsidP="00124431">
            <w:pPr>
              <w:pStyle w:val="Listenabsatz"/>
              <w:numPr>
                <w:ilvl w:val="0"/>
                <w:numId w:val="16"/>
              </w:numPr>
              <w:tabs>
                <w:tab w:val="left" w:pos="3402"/>
              </w:tabs>
              <w:spacing w:line="233" w:lineRule="auto"/>
              <w:rPr>
                <w:rFonts w:ascii="Calibri" w:hAnsi="Calibri" w:cs="Arial"/>
                <w:lang w:val="fr-CH"/>
              </w:rPr>
            </w:pPr>
          </w:p>
        </w:tc>
        <w:tc>
          <w:tcPr>
            <w:tcW w:w="4900" w:type="dxa"/>
          </w:tcPr>
          <w:p w14:paraId="233AE409" w14:textId="77777777" w:rsidR="00124431" w:rsidRPr="00112D2B" w:rsidRDefault="00124431" w:rsidP="00064EA8">
            <w:pPr>
              <w:spacing w:line="233" w:lineRule="auto"/>
              <w:rPr>
                <w:rFonts w:ascii="Calibri" w:hAnsi="Calibri" w:cs="Arial"/>
              </w:rPr>
            </w:pPr>
            <w:r w:rsidRPr="00112D2B">
              <w:rPr>
                <w:rFonts w:ascii="Calibri" w:hAnsi="Calibri" w:cs="Arial"/>
              </w:rPr>
              <w:t>Sind für das Befestigen der Lasten auf den Fahrzeugen geeignete Anschlagpunkte / Befestigungsmöglichkeiten vorhanden?</w:t>
            </w:r>
          </w:p>
        </w:tc>
        <w:tc>
          <w:tcPr>
            <w:tcW w:w="1404" w:type="dxa"/>
            <w:shd w:val="clear" w:color="auto" w:fill="D9D9D9" w:themeFill="background1" w:themeFillShade="D9"/>
          </w:tcPr>
          <w:p w14:paraId="254AF521" w14:textId="77777777" w:rsidR="00124431" w:rsidRPr="003D1EE0" w:rsidRDefault="00064EA8" w:rsidP="00064EA8">
            <w:pPr>
              <w:pStyle w:val="002Brieftext"/>
              <w:spacing w:after="0"/>
              <w:rPr>
                <w:rFonts w:cs="Calibri"/>
              </w:rPr>
            </w:pPr>
            <w:sdt>
              <w:sdtPr>
                <w:rPr>
                  <w:rFonts w:cs="Calibri"/>
                </w:rPr>
                <w:id w:val="-267845422"/>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47AAADE2" w14:textId="77777777" w:rsidR="00124431" w:rsidRPr="003D1EE0" w:rsidRDefault="00064EA8" w:rsidP="00064EA8">
            <w:pPr>
              <w:pStyle w:val="002Brieftext"/>
              <w:spacing w:after="0"/>
              <w:rPr>
                <w:rFonts w:cs="Calibri"/>
              </w:rPr>
            </w:pPr>
            <w:sdt>
              <w:sdtPr>
                <w:rPr>
                  <w:rFonts w:cs="Calibri"/>
                </w:rPr>
                <w:id w:val="-1308854498"/>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79DD8819"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458383784"/>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42BB0E7C"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4E27F241" w14:textId="77777777" w:rsidTr="00124431">
        <w:trPr>
          <w:cantSplit/>
        </w:trPr>
        <w:tc>
          <w:tcPr>
            <w:tcW w:w="709" w:type="dxa"/>
          </w:tcPr>
          <w:p w14:paraId="0E336062" w14:textId="77777777" w:rsidR="00124431" w:rsidRPr="002E7B19" w:rsidRDefault="00124431" w:rsidP="00124431">
            <w:pPr>
              <w:pStyle w:val="Listenabsatz"/>
              <w:numPr>
                <w:ilvl w:val="0"/>
                <w:numId w:val="16"/>
              </w:numPr>
              <w:tabs>
                <w:tab w:val="left" w:pos="3402"/>
              </w:tabs>
              <w:spacing w:line="233" w:lineRule="auto"/>
              <w:rPr>
                <w:rFonts w:ascii="Calibri" w:hAnsi="Calibri" w:cs="Arial"/>
                <w:lang w:val="fr-CH"/>
              </w:rPr>
            </w:pPr>
          </w:p>
        </w:tc>
        <w:tc>
          <w:tcPr>
            <w:tcW w:w="4900" w:type="dxa"/>
          </w:tcPr>
          <w:p w14:paraId="640554E9" w14:textId="77777777" w:rsidR="00124431" w:rsidRPr="00112D2B" w:rsidRDefault="00124431" w:rsidP="00064EA8">
            <w:pPr>
              <w:spacing w:line="233" w:lineRule="auto"/>
              <w:rPr>
                <w:rFonts w:ascii="Calibri" w:hAnsi="Calibri" w:cs="Arial"/>
              </w:rPr>
            </w:pPr>
            <w:r w:rsidRPr="00112D2B">
              <w:rPr>
                <w:rFonts w:ascii="Calibri" w:hAnsi="Calibri" w:cs="Arial"/>
              </w:rPr>
              <w:t>Sind auch in Kastenwagen Möglichkeiten zur Ladungssicherung (Rückwand zum Fahrersitz) vorhanden?</w:t>
            </w:r>
          </w:p>
        </w:tc>
        <w:tc>
          <w:tcPr>
            <w:tcW w:w="1404" w:type="dxa"/>
            <w:shd w:val="clear" w:color="auto" w:fill="D9D9D9" w:themeFill="background1" w:themeFillShade="D9"/>
          </w:tcPr>
          <w:p w14:paraId="3B974929" w14:textId="77777777" w:rsidR="00124431" w:rsidRPr="003D1EE0" w:rsidRDefault="00064EA8" w:rsidP="00064EA8">
            <w:pPr>
              <w:pStyle w:val="002Brieftext"/>
              <w:spacing w:after="0"/>
              <w:rPr>
                <w:rFonts w:cs="Calibri"/>
              </w:rPr>
            </w:pPr>
            <w:sdt>
              <w:sdtPr>
                <w:rPr>
                  <w:rFonts w:cs="Calibri"/>
                </w:rPr>
                <w:id w:val="-151460563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35DE6D8E" w14:textId="77777777" w:rsidR="00124431" w:rsidRPr="003D1EE0" w:rsidRDefault="00064EA8" w:rsidP="00064EA8">
            <w:pPr>
              <w:pStyle w:val="002Brieftext"/>
              <w:spacing w:after="0"/>
              <w:rPr>
                <w:rFonts w:cs="Calibri"/>
              </w:rPr>
            </w:pPr>
            <w:sdt>
              <w:sdtPr>
                <w:rPr>
                  <w:rFonts w:cs="Calibri"/>
                </w:rPr>
                <w:id w:val="-1914385256"/>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311DBB40"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43956459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5CA557D8"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01758BDF" w14:textId="77777777" w:rsidTr="00124431">
        <w:trPr>
          <w:cantSplit/>
        </w:trPr>
        <w:tc>
          <w:tcPr>
            <w:tcW w:w="709" w:type="dxa"/>
          </w:tcPr>
          <w:p w14:paraId="6D8579F5" w14:textId="77777777" w:rsidR="00124431" w:rsidRPr="002E7B19" w:rsidRDefault="00124431" w:rsidP="00124431">
            <w:pPr>
              <w:pStyle w:val="Listenabsatz"/>
              <w:numPr>
                <w:ilvl w:val="0"/>
                <w:numId w:val="16"/>
              </w:numPr>
              <w:tabs>
                <w:tab w:val="left" w:pos="3402"/>
              </w:tabs>
              <w:spacing w:line="233" w:lineRule="auto"/>
              <w:rPr>
                <w:rFonts w:ascii="Calibri" w:hAnsi="Calibri" w:cs="Arial"/>
                <w:lang w:val="fr-CH"/>
              </w:rPr>
            </w:pPr>
          </w:p>
        </w:tc>
        <w:tc>
          <w:tcPr>
            <w:tcW w:w="4900" w:type="dxa"/>
          </w:tcPr>
          <w:p w14:paraId="34A49DBF" w14:textId="77777777" w:rsidR="00124431" w:rsidRPr="00112D2B" w:rsidRDefault="00124431" w:rsidP="00064EA8">
            <w:pPr>
              <w:spacing w:line="233" w:lineRule="auto"/>
              <w:rPr>
                <w:rFonts w:ascii="Calibri" w:hAnsi="Calibri" w:cs="Arial"/>
              </w:rPr>
            </w:pPr>
            <w:r w:rsidRPr="00112D2B">
              <w:rPr>
                <w:rFonts w:ascii="Calibri" w:hAnsi="Calibri" w:cs="Arial"/>
              </w:rPr>
              <w:t>Stehen geeignete Hilfsmittel zur Ladungssicherung zur Verfügung (bspw. Antirutschmatten, Ladehölzer, Zurrgurte, Spannschlösser)?</w:t>
            </w:r>
          </w:p>
        </w:tc>
        <w:tc>
          <w:tcPr>
            <w:tcW w:w="1404" w:type="dxa"/>
            <w:shd w:val="clear" w:color="auto" w:fill="D9D9D9" w:themeFill="background1" w:themeFillShade="D9"/>
          </w:tcPr>
          <w:p w14:paraId="2A44780A" w14:textId="77777777" w:rsidR="00124431" w:rsidRPr="003D1EE0" w:rsidRDefault="00064EA8" w:rsidP="00064EA8">
            <w:pPr>
              <w:pStyle w:val="002Brieftext"/>
              <w:spacing w:after="0"/>
              <w:rPr>
                <w:rFonts w:cs="Calibri"/>
              </w:rPr>
            </w:pPr>
            <w:sdt>
              <w:sdtPr>
                <w:rPr>
                  <w:rFonts w:cs="Calibri"/>
                </w:rPr>
                <w:id w:val="34582702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1FBDCE55" w14:textId="77777777" w:rsidR="00124431" w:rsidRPr="003D1EE0" w:rsidRDefault="00064EA8" w:rsidP="00064EA8">
            <w:pPr>
              <w:pStyle w:val="002Brieftext"/>
              <w:spacing w:after="0"/>
              <w:rPr>
                <w:rFonts w:cs="Calibri"/>
              </w:rPr>
            </w:pPr>
            <w:sdt>
              <w:sdtPr>
                <w:rPr>
                  <w:rFonts w:cs="Calibri"/>
                </w:rPr>
                <w:id w:val="-99093876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4FA15D48"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50239164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7C847B27"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74FF7C2E" w14:textId="77777777" w:rsidTr="00124431">
        <w:trPr>
          <w:cantSplit/>
        </w:trPr>
        <w:tc>
          <w:tcPr>
            <w:tcW w:w="709" w:type="dxa"/>
          </w:tcPr>
          <w:p w14:paraId="15839180" w14:textId="77777777" w:rsidR="00124431" w:rsidRPr="002E7B19" w:rsidRDefault="00124431" w:rsidP="00124431">
            <w:pPr>
              <w:pStyle w:val="Listenabsatz"/>
              <w:numPr>
                <w:ilvl w:val="0"/>
                <w:numId w:val="16"/>
              </w:numPr>
              <w:tabs>
                <w:tab w:val="left" w:pos="3402"/>
              </w:tabs>
              <w:spacing w:line="233" w:lineRule="auto"/>
              <w:rPr>
                <w:rFonts w:ascii="Calibri" w:hAnsi="Calibri" w:cs="Arial"/>
                <w:lang w:val="fr-CH"/>
              </w:rPr>
            </w:pPr>
          </w:p>
        </w:tc>
        <w:tc>
          <w:tcPr>
            <w:tcW w:w="4900" w:type="dxa"/>
          </w:tcPr>
          <w:p w14:paraId="7371AAC6" w14:textId="77777777" w:rsidR="00124431" w:rsidRPr="00112D2B" w:rsidRDefault="00124431" w:rsidP="00064EA8">
            <w:pPr>
              <w:spacing w:line="233" w:lineRule="auto"/>
              <w:rPr>
                <w:rFonts w:ascii="Calibri" w:hAnsi="Calibri" w:cs="Arial"/>
              </w:rPr>
            </w:pPr>
            <w:r w:rsidRPr="00112D2B">
              <w:rPr>
                <w:rFonts w:ascii="Calibri" w:hAnsi="Calibri" w:cs="Arial"/>
              </w:rPr>
              <w:t>Sind die Hilfsmittel in Ordnung (keine ausgeleierten ausgefransten Gurte, keine aufgebogenen Haken etc.)?</w:t>
            </w:r>
          </w:p>
        </w:tc>
        <w:tc>
          <w:tcPr>
            <w:tcW w:w="1404" w:type="dxa"/>
            <w:shd w:val="clear" w:color="auto" w:fill="D9D9D9" w:themeFill="background1" w:themeFillShade="D9"/>
          </w:tcPr>
          <w:p w14:paraId="6AB15A03" w14:textId="77777777" w:rsidR="00124431" w:rsidRPr="003D1EE0" w:rsidRDefault="00064EA8" w:rsidP="00064EA8">
            <w:pPr>
              <w:pStyle w:val="002Brieftext"/>
              <w:spacing w:after="0"/>
              <w:rPr>
                <w:rFonts w:cs="Calibri"/>
              </w:rPr>
            </w:pPr>
            <w:sdt>
              <w:sdtPr>
                <w:rPr>
                  <w:rFonts w:cs="Calibri"/>
                </w:rPr>
                <w:id w:val="1972166784"/>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30D712DC" w14:textId="77777777" w:rsidR="00124431" w:rsidRPr="003D1EE0" w:rsidRDefault="00064EA8" w:rsidP="00064EA8">
            <w:pPr>
              <w:pStyle w:val="002Brieftext"/>
              <w:spacing w:after="0"/>
              <w:rPr>
                <w:rFonts w:cs="Calibri"/>
              </w:rPr>
            </w:pPr>
            <w:sdt>
              <w:sdtPr>
                <w:rPr>
                  <w:rFonts w:cs="Calibri"/>
                </w:rPr>
                <w:id w:val="-121616269"/>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45FB5FBB"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02278582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579472A8"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7BDE82FE" w14:textId="77777777" w:rsidTr="00124431">
        <w:trPr>
          <w:cantSplit/>
        </w:trPr>
        <w:tc>
          <w:tcPr>
            <w:tcW w:w="709" w:type="dxa"/>
          </w:tcPr>
          <w:p w14:paraId="084BF929"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65A24487" w14:textId="77777777" w:rsidR="00124431" w:rsidRPr="00112D2B" w:rsidRDefault="00124431" w:rsidP="00064EA8">
            <w:pPr>
              <w:spacing w:line="233" w:lineRule="auto"/>
              <w:rPr>
                <w:rFonts w:ascii="Calibri" w:hAnsi="Calibri" w:cs="Arial"/>
              </w:rPr>
            </w:pPr>
            <w:r w:rsidRPr="00112D2B">
              <w:rPr>
                <w:rFonts w:ascii="Calibri" w:hAnsi="Calibri" w:cs="Arial"/>
              </w:rPr>
              <w:t>Werden Ladungsteile, die über die Länge oder Breite des Fahrzeugs hinausragen, gut sichtbar gekennzeichnet?</w:t>
            </w:r>
          </w:p>
        </w:tc>
        <w:tc>
          <w:tcPr>
            <w:tcW w:w="1404" w:type="dxa"/>
            <w:shd w:val="clear" w:color="auto" w:fill="D9D9D9" w:themeFill="background1" w:themeFillShade="D9"/>
          </w:tcPr>
          <w:p w14:paraId="1D2BD672" w14:textId="77777777" w:rsidR="00124431" w:rsidRPr="003D1EE0" w:rsidRDefault="00064EA8" w:rsidP="00064EA8">
            <w:pPr>
              <w:pStyle w:val="002Brieftext"/>
              <w:spacing w:after="0"/>
              <w:rPr>
                <w:rFonts w:cs="Calibri"/>
              </w:rPr>
            </w:pPr>
            <w:sdt>
              <w:sdtPr>
                <w:rPr>
                  <w:rFonts w:cs="Calibri"/>
                </w:rPr>
                <w:id w:val="303973938"/>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35CEA05E" w14:textId="77777777" w:rsidR="00124431" w:rsidRPr="003D1EE0" w:rsidRDefault="00064EA8" w:rsidP="00064EA8">
            <w:pPr>
              <w:pStyle w:val="002Brieftext"/>
              <w:spacing w:after="0"/>
              <w:rPr>
                <w:rFonts w:cs="Calibri"/>
              </w:rPr>
            </w:pPr>
            <w:sdt>
              <w:sdtPr>
                <w:rPr>
                  <w:rFonts w:cs="Calibri"/>
                </w:rPr>
                <w:id w:val="1173069472"/>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52EAFE87"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893039750"/>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1C336CB8"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52A1ED3D" w14:textId="77777777" w:rsidTr="00124431">
        <w:trPr>
          <w:cantSplit/>
        </w:trPr>
        <w:tc>
          <w:tcPr>
            <w:tcW w:w="709" w:type="dxa"/>
          </w:tcPr>
          <w:p w14:paraId="2254344D"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1367225A" w14:textId="77777777" w:rsidR="00124431" w:rsidRPr="00112D2B" w:rsidRDefault="00124431" w:rsidP="00064EA8">
            <w:pPr>
              <w:spacing w:line="233" w:lineRule="auto"/>
              <w:rPr>
                <w:rFonts w:ascii="Calibri" w:hAnsi="Calibri" w:cs="Arial"/>
              </w:rPr>
            </w:pPr>
            <w:r w:rsidRPr="00112D2B">
              <w:rPr>
                <w:rFonts w:ascii="Calibri" w:hAnsi="Calibri" w:cs="Arial"/>
              </w:rPr>
              <w:t>Werden die Fahrer hinsichtlich der Ladungssicherung mindestens einmal jährlich instruiert?</w:t>
            </w:r>
          </w:p>
        </w:tc>
        <w:tc>
          <w:tcPr>
            <w:tcW w:w="1404" w:type="dxa"/>
            <w:shd w:val="clear" w:color="auto" w:fill="D9D9D9" w:themeFill="background1" w:themeFillShade="D9"/>
          </w:tcPr>
          <w:p w14:paraId="769D88E5" w14:textId="77777777" w:rsidR="00124431" w:rsidRPr="003D1EE0" w:rsidRDefault="00064EA8" w:rsidP="00064EA8">
            <w:pPr>
              <w:pStyle w:val="002Brieftext"/>
              <w:spacing w:after="0"/>
              <w:rPr>
                <w:rFonts w:cs="Calibri"/>
              </w:rPr>
            </w:pPr>
            <w:sdt>
              <w:sdtPr>
                <w:rPr>
                  <w:rFonts w:cs="Calibri"/>
                </w:rPr>
                <w:id w:val="-735780158"/>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1499ADDC" w14:textId="77777777" w:rsidR="00124431" w:rsidRPr="003D1EE0" w:rsidRDefault="00064EA8" w:rsidP="00064EA8">
            <w:pPr>
              <w:pStyle w:val="002Brieftext"/>
              <w:spacing w:after="0"/>
              <w:rPr>
                <w:rFonts w:cs="Calibri"/>
              </w:rPr>
            </w:pPr>
            <w:sdt>
              <w:sdtPr>
                <w:rPr>
                  <w:rFonts w:cs="Calibri"/>
                </w:rPr>
                <w:id w:val="-1581054614"/>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66AF7D5A"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14620489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7568DAE1"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r w:rsidR="00124431" w:rsidRPr="00112D2B" w14:paraId="0EFC863A" w14:textId="77777777" w:rsidTr="00124431">
        <w:trPr>
          <w:cantSplit/>
        </w:trPr>
        <w:tc>
          <w:tcPr>
            <w:tcW w:w="709" w:type="dxa"/>
          </w:tcPr>
          <w:p w14:paraId="29170E9C" w14:textId="77777777" w:rsidR="00124431" w:rsidRPr="002E7B19" w:rsidRDefault="00124431" w:rsidP="00124431">
            <w:pPr>
              <w:pStyle w:val="Listenabsatz"/>
              <w:numPr>
                <w:ilvl w:val="0"/>
                <w:numId w:val="16"/>
              </w:numPr>
              <w:tabs>
                <w:tab w:val="left" w:pos="3402"/>
              </w:tabs>
              <w:spacing w:line="233" w:lineRule="auto"/>
              <w:rPr>
                <w:rFonts w:ascii="Calibri" w:hAnsi="Calibri" w:cs="Arial"/>
              </w:rPr>
            </w:pPr>
          </w:p>
        </w:tc>
        <w:tc>
          <w:tcPr>
            <w:tcW w:w="4900" w:type="dxa"/>
          </w:tcPr>
          <w:p w14:paraId="74983B27" w14:textId="77777777" w:rsidR="00124431" w:rsidRPr="00112D2B" w:rsidRDefault="00124431" w:rsidP="00064EA8">
            <w:pPr>
              <w:tabs>
                <w:tab w:val="left" w:pos="3402"/>
              </w:tabs>
              <w:spacing w:line="233" w:lineRule="auto"/>
              <w:rPr>
                <w:rFonts w:ascii="Calibri" w:hAnsi="Calibri" w:cs="Arial"/>
              </w:rPr>
            </w:pPr>
            <w:r w:rsidRPr="00112D2B">
              <w:rPr>
                <w:rFonts w:ascii="Calibri" w:hAnsi="Calibri" w:cs="Arial"/>
              </w:rPr>
              <w:t>Werden beim Transport von gefährlichen Gütern die Erleichterungen/Vorgaben der Handwerkerregel beachtet?</w:t>
            </w:r>
          </w:p>
        </w:tc>
        <w:tc>
          <w:tcPr>
            <w:tcW w:w="1404" w:type="dxa"/>
            <w:shd w:val="clear" w:color="auto" w:fill="D9D9D9" w:themeFill="background1" w:themeFillShade="D9"/>
          </w:tcPr>
          <w:p w14:paraId="0F22481F" w14:textId="77777777" w:rsidR="00124431" w:rsidRPr="003D1EE0" w:rsidRDefault="00064EA8" w:rsidP="00064EA8">
            <w:pPr>
              <w:pStyle w:val="002Brieftext"/>
              <w:spacing w:after="0"/>
              <w:rPr>
                <w:rFonts w:cs="Calibri"/>
              </w:rPr>
            </w:pPr>
            <w:sdt>
              <w:sdtPr>
                <w:rPr>
                  <w:rFonts w:cs="Calibri"/>
                </w:rPr>
                <w:id w:val="1354532001"/>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ja</w:t>
            </w:r>
          </w:p>
          <w:p w14:paraId="313597F7" w14:textId="77777777" w:rsidR="00124431" w:rsidRPr="003D1EE0" w:rsidRDefault="00064EA8" w:rsidP="00064EA8">
            <w:pPr>
              <w:pStyle w:val="002Brieftext"/>
              <w:spacing w:after="0"/>
              <w:rPr>
                <w:rFonts w:cs="Calibri"/>
              </w:rPr>
            </w:pPr>
            <w:sdt>
              <w:sdtPr>
                <w:rPr>
                  <w:rFonts w:cs="Calibri"/>
                </w:rPr>
                <w:id w:val="2001455845"/>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cs="Calibri"/>
              </w:rPr>
              <w:t xml:space="preserve"> teilweise</w:t>
            </w:r>
          </w:p>
          <w:p w14:paraId="7013BC3D" w14:textId="77777777" w:rsidR="00124431" w:rsidRPr="003D1EE0" w:rsidRDefault="00064EA8" w:rsidP="00064EA8">
            <w:pPr>
              <w:tabs>
                <w:tab w:val="left" w:pos="3402"/>
              </w:tabs>
              <w:spacing w:line="233" w:lineRule="auto"/>
              <w:rPr>
                <w:rFonts w:ascii="Calibri" w:hAnsi="Calibri" w:cs="Calibri"/>
                <w:lang w:val="fr-CH"/>
              </w:rPr>
            </w:pPr>
            <w:sdt>
              <w:sdtPr>
                <w:rPr>
                  <w:rFonts w:ascii="Calibri" w:hAnsi="Calibri" w:cs="Calibri"/>
                </w:rPr>
                <w:id w:val="681481187"/>
                <w14:checkbox>
                  <w14:checked w14:val="0"/>
                  <w14:checkedState w14:val="2612" w14:font="MS Gothic"/>
                  <w14:uncheckedState w14:val="2610" w14:font="MS Gothic"/>
                </w14:checkbox>
              </w:sdtPr>
              <w:sdtContent>
                <w:r w:rsidR="00124431" w:rsidRPr="003D1EE0">
                  <w:rPr>
                    <w:rFonts w:ascii="Segoe UI Symbol" w:eastAsia="MS Gothic" w:hAnsi="Segoe UI Symbol" w:cs="Segoe UI Symbol"/>
                  </w:rPr>
                  <w:t>☐</w:t>
                </w:r>
              </w:sdtContent>
            </w:sdt>
            <w:r w:rsidR="00124431" w:rsidRPr="003D1EE0">
              <w:rPr>
                <w:rFonts w:ascii="Calibri" w:hAnsi="Calibri" w:cs="Calibri"/>
              </w:rPr>
              <w:t xml:space="preserve"> nein</w:t>
            </w:r>
          </w:p>
        </w:tc>
        <w:tc>
          <w:tcPr>
            <w:tcW w:w="2626" w:type="dxa"/>
          </w:tcPr>
          <w:p w14:paraId="40296460" w14:textId="77777777" w:rsidR="00124431" w:rsidRPr="003D1EE0" w:rsidRDefault="00124431" w:rsidP="00064EA8">
            <w:pPr>
              <w:tabs>
                <w:tab w:val="left" w:pos="3402"/>
              </w:tabs>
              <w:spacing w:line="233" w:lineRule="auto"/>
              <w:rPr>
                <w:rFonts w:ascii="Calibri" w:hAnsi="Calibri" w:cs="Calibri"/>
              </w:rPr>
            </w:pPr>
            <w:r w:rsidRPr="003D1EE0">
              <w:rPr>
                <w:rFonts w:ascii="Calibri" w:hAnsi="Calibri" w:cs="Calibri"/>
              </w:rPr>
              <w:fldChar w:fldCharType="begin">
                <w:ffData>
                  <w:name w:val=""/>
                  <w:enabled/>
                  <w:calcOnExit w:val="0"/>
                  <w:textInput>
                    <w:maxLength w:val="200"/>
                  </w:textInput>
                </w:ffData>
              </w:fldChar>
            </w:r>
            <w:r w:rsidRPr="003D1EE0">
              <w:rPr>
                <w:rFonts w:ascii="Calibri" w:hAnsi="Calibri" w:cs="Calibri"/>
              </w:rPr>
              <w:instrText xml:space="preserve"> FORMTEXT </w:instrText>
            </w:r>
            <w:r w:rsidRPr="003D1EE0">
              <w:rPr>
                <w:rFonts w:ascii="Calibri" w:hAnsi="Calibri" w:cs="Calibri"/>
              </w:rPr>
            </w:r>
            <w:r w:rsidRPr="003D1EE0">
              <w:rPr>
                <w:rFonts w:ascii="Calibri" w:hAnsi="Calibri" w:cs="Calibri"/>
              </w:rPr>
              <w:fldChar w:fldCharType="separate"/>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noProof/>
              </w:rPr>
              <w:t> </w:t>
            </w:r>
            <w:r w:rsidRPr="003D1EE0">
              <w:rPr>
                <w:rFonts w:ascii="Calibri" w:hAnsi="Calibri" w:cs="Calibri"/>
              </w:rPr>
              <w:fldChar w:fldCharType="end"/>
            </w:r>
          </w:p>
        </w:tc>
      </w:tr>
    </w:tbl>
    <w:p w14:paraId="510C7510" w14:textId="77777777" w:rsidR="00687641" w:rsidRPr="00E616DB" w:rsidRDefault="00687641" w:rsidP="00A81027">
      <w:pPr>
        <w:rPr>
          <w:highlight w:val="yellow"/>
          <w:lang w:val="de-CH"/>
        </w:rPr>
      </w:pPr>
    </w:p>
    <w:sectPr w:rsidR="00687641" w:rsidRPr="00E616DB" w:rsidSect="00500252">
      <w:headerReference w:type="default" r:id="rId11"/>
      <w:footerReference w:type="default" r:id="rId12"/>
      <w:pgSz w:w="11907" w:h="16840" w:code="9"/>
      <w:pgMar w:top="2693" w:right="964" w:bottom="1758" w:left="1588" w:header="851"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10AC" w14:textId="77777777" w:rsidR="00DA4219" w:rsidRDefault="00DA4219" w:rsidP="00D25D76">
      <w:r>
        <w:separator/>
      </w:r>
    </w:p>
    <w:p w14:paraId="65AB7258" w14:textId="77777777" w:rsidR="00DA4219" w:rsidRDefault="00DA4219" w:rsidP="00D25D76"/>
  </w:endnote>
  <w:endnote w:type="continuationSeparator" w:id="0">
    <w:p w14:paraId="49B73017" w14:textId="77777777" w:rsidR="00DA4219" w:rsidRDefault="00DA4219" w:rsidP="00D25D76">
      <w:r>
        <w:continuationSeparator/>
      </w:r>
    </w:p>
    <w:p w14:paraId="13BCBAB3" w14:textId="77777777" w:rsidR="00DA4219" w:rsidRDefault="00DA4219" w:rsidP="00D25D76"/>
  </w:endnote>
  <w:endnote w:type="continuationNotice" w:id="1">
    <w:p w14:paraId="71C2F451" w14:textId="77777777" w:rsidR="00DA4219" w:rsidRDefault="00DA42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L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Light">
    <w:panose1 w:val="00000000000000000000"/>
    <w:charset w:val="00"/>
    <w:family w:val="swiss"/>
    <w:notTrueType/>
    <w:pitch w:val="default"/>
    <w:sig w:usb0="00000003" w:usb1="00000000" w:usb2="00000000" w:usb3="00000000" w:csb0="00000001"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BDCE" w14:textId="3149AD2B" w:rsidR="004D15A3" w:rsidRDefault="004D15A3" w:rsidP="00500252">
    <w:pPr>
      <w:pStyle w:val="fuss"/>
      <w:ind w:right="1877"/>
    </w:pPr>
    <w:r>
      <w:rPr>
        <w:rFonts w:ascii="Lota Grotesque Alt 1" w:hAnsi="Lota Grotesque Alt 1"/>
        <w:noProof/>
      </w:rPr>
      <w:fldChar w:fldCharType="begin"/>
    </w:r>
    <w:r>
      <w:rPr>
        <w:rFonts w:ascii="Lota Grotesque Alt 1" w:hAnsi="Lota Grotesque Alt 1"/>
        <w:noProof/>
      </w:rPr>
      <w:instrText xml:space="preserve"> SAVEDATE  \@ "yyMM-ddHH"  \* MERGEFORMAT </w:instrText>
    </w:r>
    <w:r>
      <w:rPr>
        <w:rFonts w:ascii="Lota Grotesque Alt 1" w:hAnsi="Lota Grotesque Alt 1"/>
        <w:noProof/>
      </w:rPr>
      <w:fldChar w:fldCharType="separate"/>
    </w:r>
    <w:r w:rsidR="00CE0228">
      <w:rPr>
        <w:rFonts w:ascii="Lota Grotesque Alt 1" w:hAnsi="Lota Grotesque Alt 1"/>
        <w:noProof/>
      </w:rPr>
      <w:t>2111-</w:t>
    </w:r>
    <w:r>
      <w:rPr>
        <w:rFonts w:ascii="Lota Grotesque Alt 1" w:hAnsi="Lota Grotesque Alt 1"/>
        <w:noProof/>
      </w:rPr>
      <w:fldChar w:fldCharType="end"/>
    </w:r>
    <w:r>
      <w:rPr>
        <w:noProof/>
      </w:rPr>
      <w:drawing>
        <wp:anchor distT="0" distB="0" distL="114300" distR="114300" simplePos="0" relativeHeight="251658240" behindDoc="0" locked="0" layoutInCell="1" allowOverlap="1" wp14:anchorId="214EBF18" wp14:editId="2E21EEB3">
          <wp:simplePos x="0" y="0"/>
          <wp:positionH relativeFrom="rightMargin">
            <wp:posOffset>-1457325</wp:posOffset>
          </wp:positionH>
          <wp:positionV relativeFrom="bottomMargin">
            <wp:posOffset>301625</wp:posOffset>
          </wp:positionV>
          <wp:extent cx="1447165" cy="2159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15900"/>
                  </a:xfrm>
                  <a:prstGeom prst="rect">
                    <a:avLst/>
                  </a:prstGeom>
                  <a:noFill/>
                </pic:spPr>
              </pic:pic>
            </a:graphicData>
          </a:graphic>
          <wp14:sizeRelH relativeFrom="margin">
            <wp14:pctWidth>0</wp14:pctWidth>
          </wp14:sizeRelH>
          <wp14:sizeRelV relativeFrom="margin">
            <wp14:pctHeight>0</wp14:pctHeight>
          </wp14:sizeRelV>
        </wp:anchor>
      </w:drawing>
    </w:r>
    <w:r>
      <w:rPr>
        <w:rFonts w:ascii="Lota Grotesque Alt 1" w:hAnsi="Lota Grotesque Alt 1"/>
      </w:rPr>
      <w:tab/>
    </w:r>
    <w:r>
      <w:t>Schweizerisch-Liechtensteinischer Gebäudetechnikverband (suissetec)</w:t>
    </w:r>
  </w:p>
  <w:p w14:paraId="284F699E" w14:textId="77777777" w:rsidR="004D15A3" w:rsidRDefault="004D15A3" w:rsidP="00500252">
    <w:pPr>
      <w:pStyle w:val="fuss"/>
      <w:ind w:right="1877"/>
    </w:pPr>
    <w:r>
      <w:fldChar w:fldCharType="begin"/>
    </w:r>
    <w:r>
      <w:instrText xml:space="preserve"> PAGE  \* MERGEFORMAT </w:instrText>
    </w:r>
    <w:r>
      <w:fldChar w:fldCharType="separate"/>
    </w:r>
    <w:r>
      <w:t>1</w:t>
    </w:r>
    <w:r>
      <w:fldChar w:fldCharType="end"/>
    </w:r>
    <w:r>
      <w:t>/</w:t>
    </w:r>
    <w:fldSimple w:instr=" NUMPAGES  \* MERGEFORMAT ">
      <w:r>
        <w:t>1</w:t>
      </w:r>
    </w:fldSimple>
    <w:r>
      <w:tab/>
      <w:t>Auf der Mauer 11, Postfach, CH-8021 Zürich,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3DDA" w14:textId="77777777" w:rsidR="00DA4219" w:rsidRDefault="00DA4219" w:rsidP="00D25D76">
      <w:r>
        <w:separator/>
      </w:r>
    </w:p>
    <w:p w14:paraId="696B9049" w14:textId="77777777" w:rsidR="00DA4219" w:rsidRDefault="00DA4219" w:rsidP="00D25D76"/>
  </w:footnote>
  <w:footnote w:type="continuationSeparator" w:id="0">
    <w:p w14:paraId="1D61A059" w14:textId="77777777" w:rsidR="00DA4219" w:rsidRDefault="00DA4219" w:rsidP="00D25D76">
      <w:r>
        <w:continuationSeparator/>
      </w:r>
    </w:p>
    <w:p w14:paraId="45514947" w14:textId="77777777" w:rsidR="00DA4219" w:rsidRDefault="00DA4219" w:rsidP="00D25D76"/>
  </w:footnote>
  <w:footnote w:type="continuationNotice" w:id="1">
    <w:p w14:paraId="5662ED7B" w14:textId="77777777" w:rsidR="00DA4219" w:rsidRDefault="00DA42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4223" w14:textId="77777777" w:rsidR="00500252" w:rsidRPr="0026688D" w:rsidRDefault="00500252" w:rsidP="00D25D76">
    <w:pPr>
      <w:pStyle w:val="Kopfzeile"/>
    </w:pPr>
    <w:r>
      <w:rPr>
        <w:noProof/>
      </w:rPr>
      <w:drawing>
        <wp:anchor distT="0" distB="0" distL="114300" distR="114300" simplePos="0" relativeHeight="251658241" behindDoc="0" locked="0" layoutInCell="1" allowOverlap="1" wp14:anchorId="77473CCA" wp14:editId="02F417A9">
          <wp:simplePos x="0" y="0"/>
          <wp:positionH relativeFrom="leftMargin">
            <wp:posOffset>615950</wp:posOffset>
          </wp:positionH>
          <wp:positionV relativeFrom="topMargin">
            <wp:posOffset>601345</wp:posOffset>
          </wp:positionV>
          <wp:extent cx="1789200" cy="799200"/>
          <wp:effectExtent l="0" t="0" r="190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issetec_Label_DE_H22mm_rgb.eps"/>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p w14:paraId="58E228E2" w14:textId="77777777" w:rsidR="00500252" w:rsidRDefault="00500252" w:rsidP="00D25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F4F"/>
    <w:multiLevelType w:val="hybridMultilevel"/>
    <w:tmpl w:val="5998700C"/>
    <w:lvl w:ilvl="0" w:tplc="66F2AE8E">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325789"/>
    <w:multiLevelType w:val="hybridMultilevel"/>
    <w:tmpl w:val="34ECC51C"/>
    <w:lvl w:ilvl="0" w:tplc="3BB04C6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222280"/>
    <w:multiLevelType w:val="hybridMultilevel"/>
    <w:tmpl w:val="826259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742735"/>
    <w:multiLevelType w:val="hybridMultilevel"/>
    <w:tmpl w:val="76CE300C"/>
    <w:lvl w:ilvl="0" w:tplc="95B26E86">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353387"/>
    <w:multiLevelType w:val="hybridMultilevel"/>
    <w:tmpl w:val="5192D3AC"/>
    <w:lvl w:ilvl="0" w:tplc="67B2980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7CD0E54"/>
    <w:multiLevelType w:val="hybridMultilevel"/>
    <w:tmpl w:val="7D48B320"/>
    <w:lvl w:ilvl="0" w:tplc="962A457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72E312B"/>
    <w:multiLevelType w:val="hybridMultilevel"/>
    <w:tmpl w:val="62828774"/>
    <w:lvl w:ilvl="0" w:tplc="C1CC54EE">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AC729E3"/>
    <w:multiLevelType w:val="hybridMultilevel"/>
    <w:tmpl w:val="EFCADD16"/>
    <w:lvl w:ilvl="0" w:tplc="4FBA2B66">
      <w:start w:val="1"/>
      <w:numFmt w:val="decimal"/>
      <w:suff w:val="nothing"/>
      <w:lvlText w:val="%1."/>
      <w:lvlJc w:val="left"/>
      <w:pPr>
        <w:ind w:left="0" w:firstLine="0"/>
      </w:pPr>
      <w:rPr>
        <w:rFonts w:ascii="Calibri" w:hAnsi="Calibri" w:cs="Calibri" w:hint="default"/>
      </w:rPr>
    </w:lvl>
    <w:lvl w:ilvl="1" w:tplc="50B807F0">
      <w:numFmt w:val="bullet"/>
      <w:lvlText w:val=""/>
      <w:lvlJc w:val="left"/>
      <w:pPr>
        <w:ind w:left="1440" w:hanging="360"/>
      </w:pPr>
      <w:rPr>
        <w:rFonts w:ascii="Wingdings" w:eastAsia="Times New Roman" w:hAnsi="Wingdings" w:cs="Arial" w:hint="default"/>
      </w:r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15:restartNumberingAfterBreak="0">
    <w:nsid w:val="4D015CF5"/>
    <w:multiLevelType w:val="hybridMultilevel"/>
    <w:tmpl w:val="7FF4511C"/>
    <w:lvl w:ilvl="0" w:tplc="A220217A">
      <w:start w:val="1"/>
      <w:numFmt w:val="decimal"/>
      <w:pStyle w:val="berschri1"/>
      <w:lvlText w:val="Artikel %1:"/>
      <w:lvlJc w:val="left"/>
      <w:pPr>
        <w:tabs>
          <w:tab w:val="num" w:pos="1440"/>
        </w:tabs>
        <w:ind w:left="360" w:hanging="360"/>
      </w:pPr>
      <w:rPr>
        <w:rFonts w:ascii="Arial" w:hAnsi="Arial" w:hint="default"/>
        <w:b/>
        <w:i w:val="0"/>
      </w:rPr>
    </w:lvl>
    <w:lvl w:ilvl="1" w:tplc="A7A83C4C">
      <w:numFmt w:val="none"/>
      <w:lvlText w:val=""/>
      <w:lvlJc w:val="left"/>
      <w:pPr>
        <w:tabs>
          <w:tab w:val="num" w:pos="360"/>
        </w:tabs>
      </w:pPr>
    </w:lvl>
    <w:lvl w:ilvl="2" w:tplc="F0FC45D8">
      <w:numFmt w:val="none"/>
      <w:lvlText w:val=""/>
      <w:lvlJc w:val="left"/>
      <w:pPr>
        <w:tabs>
          <w:tab w:val="num" w:pos="360"/>
        </w:tabs>
      </w:pPr>
    </w:lvl>
    <w:lvl w:ilvl="3" w:tplc="F11E8724">
      <w:numFmt w:val="none"/>
      <w:lvlText w:val=""/>
      <w:lvlJc w:val="left"/>
      <w:pPr>
        <w:tabs>
          <w:tab w:val="num" w:pos="360"/>
        </w:tabs>
      </w:pPr>
    </w:lvl>
    <w:lvl w:ilvl="4" w:tplc="B0BE93D4">
      <w:numFmt w:val="none"/>
      <w:lvlText w:val=""/>
      <w:lvlJc w:val="left"/>
      <w:pPr>
        <w:tabs>
          <w:tab w:val="num" w:pos="360"/>
        </w:tabs>
      </w:pPr>
    </w:lvl>
    <w:lvl w:ilvl="5" w:tplc="B9E40A20">
      <w:numFmt w:val="none"/>
      <w:lvlText w:val=""/>
      <w:lvlJc w:val="left"/>
      <w:pPr>
        <w:tabs>
          <w:tab w:val="num" w:pos="360"/>
        </w:tabs>
      </w:pPr>
    </w:lvl>
    <w:lvl w:ilvl="6" w:tplc="E934E334">
      <w:numFmt w:val="none"/>
      <w:lvlText w:val=""/>
      <w:lvlJc w:val="left"/>
      <w:pPr>
        <w:tabs>
          <w:tab w:val="num" w:pos="360"/>
        </w:tabs>
      </w:pPr>
    </w:lvl>
    <w:lvl w:ilvl="7" w:tplc="BDBCFC04">
      <w:numFmt w:val="none"/>
      <w:lvlText w:val=""/>
      <w:lvlJc w:val="left"/>
      <w:pPr>
        <w:tabs>
          <w:tab w:val="num" w:pos="360"/>
        </w:tabs>
      </w:pPr>
    </w:lvl>
    <w:lvl w:ilvl="8" w:tplc="AAB055D2">
      <w:numFmt w:val="none"/>
      <w:lvlText w:val=""/>
      <w:lvlJc w:val="left"/>
      <w:pPr>
        <w:tabs>
          <w:tab w:val="num" w:pos="360"/>
        </w:tabs>
      </w:pPr>
    </w:lvl>
  </w:abstractNum>
  <w:abstractNum w:abstractNumId="10" w15:restartNumberingAfterBreak="0">
    <w:nsid w:val="4F467D8D"/>
    <w:multiLevelType w:val="hybridMultilevel"/>
    <w:tmpl w:val="F9B09008"/>
    <w:lvl w:ilvl="0" w:tplc="F9247D9A">
      <w:start w:val="26"/>
      <w:numFmt w:val="bullet"/>
      <w:lvlText w:val="-"/>
      <w:lvlJc w:val="left"/>
      <w:pPr>
        <w:ind w:left="360" w:hanging="360"/>
      </w:pPr>
      <w:rPr>
        <w:rFonts w:ascii="HelveticaNeueLTStd-Lt" w:eastAsia="Times New Roman" w:hAnsi="HelveticaNeueLTStd-Lt" w:cs="HelveticaNeueLTStd-L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3140071"/>
    <w:multiLevelType w:val="hybridMultilevel"/>
    <w:tmpl w:val="0192B118"/>
    <w:lvl w:ilvl="0" w:tplc="D90E88C8">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D565A20"/>
    <w:multiLevelType w:val="hybridMultilevel"/>
    <w:tmpl w:val="70A002AE"/>
    <w:lvl w:ilvl="0" w:tplc="17940B60">
      <w:numFmt w:val="bullet"/>
      <w:lvlText w:val="-"/>
      <w:lvlJc w:val="left"/>
      <w:pPr>
        <w:ind w:left="360" w:hanging="360"/>
      </w:pPr>
      <w:rPr>
        <w:rFonts w:ascii="Arial" w:eastAsia="Calibri" w:hAnsi="Arial" w:cs="Arial" w:hint="default"/>
      </w:rPr>
    </w:lvl>
    <w:lvl w:ilvl="1" w:tplc="70525424" w:tentative="1">
      <w:start w:val="1"/>
      <w:numFmt w:val="bullet"/>
      <w:lvlText w:val="o"/>
      <w:lvlJc w:val="left"/>
      <w:pPr>
        <w:ind w:left="1080" w:hanging="360"/>
      </w:pPr>
      <w:rPr>
        <w:rFonts w:ascii="Courier New" w:hAnsi="Courier New" w:cs="Courier New" w:hint="default"/>
      </w:rPr>
    </w:lvl>
    <w:lvl w:ilvl="2" w:tplc="4748157A" w:tentative="1">
      <w:start w:val="1"/>
      <w:numFmt w:val="bullet"/>
      <w:lvlText w:val=""/>
      <w:lvlJc w:val="left"/>
      <w:pPr>
        <w:ind w:left="1800" w:hanging="360"/>
      </w:pPr>
      <w:rPr>
        <w:rFonts w:ascii="Wingdings" w:hAnsi="Wingdings" w:hint="default"/>
      </w:rPr>
    </w:lvl>
    <w:lvl w:ilvl="3" w:tplc="3ED26094" w:tentative="1">
      <w:start w:val="1"/>
      <w:numFmt w:val="bullet"/>
      <w:lvlText w:val=""/>
      <w:lvlJc w:val="left"/>
      <w:pPr>
        <w:ind w:left="2520" w:hanging="360"/>
      </w:pPr>
      <w:rPr>
        <w:rFonts w:ascii="Symbol" w:hAnsi="Symbol" w:hint="default"/>
      </w:rPr>
    </w:lvl>
    <w:lvl w:ilvl="4" w:tplc="7168112E" w:tentative="1">
      <w:start w:val="1"/>
      <w:numFmt w:val="bullet"/>
      <w:lvlText w:val="o"/>
      <w:lvlJc w:val="left"/>
      <w:pPr>
        <w:ind w:left="3240" w:hanging="360"/>
      </w:pPr>
      <w:rPr>
        <w:rFonts w:ascii="Courier New" w:hAnsi="Courier New" w:cs="Courier New" w:hint="default"/>
      </w:rPr>
    </w:lvl>
    <w:lvl w:ilvl="5" w:tplc="960856B4" w:tentative="1">
      <w:start w:val="1"/>
      <w:numFmt w:val="bullet"/>
      <w:lvlText w:val=""/>
      <w:lvlJc w:val="left"/>
      <w:pPr>
        <w:ind w:left="3960" w:hanging="360"/>
      </w:pPr>
      <w:rPr>
        <w:rFonts w:ascii="Wingdings" w:hAnsi="Wingdings" w:hint="default"/>
      </w:rPr>
    </w:lvl>
    <w:lvl w:ilvl="6" w:tplc="A20C160A" w:tentative="1">
      <w:start w:val="1"/>
      <w:numFmt w:val="bullet"/>
      <w:lvlText w:val=""/>
      <w:lvlJc w:val="left"/>
      <w:pPr>
        <w:ind w:left="4680" w:hanging="360"/>
      </w:pPr>
      <w:rPr>
        <w:rFonts w:ascii="Symbol" w:hAnsi="Symbol" w:hint="default"/>
      </w:rPr>
    </w:lvl>
    <w:lvl w:ilvl="7" w:tplc="DDB2AED2" w:tentative="1">
      <w:start w:val="1"/>
      <w:numFmt w:val="bullet"/>
      <w:lvlText w:val="o"/>
      <w:lvlJc w:val="left"/>
      <w:pPr>
        <w:ind w:left="5400" w:hanging="360"/>
      </w:pPr>
      <w:rPr>
        <w:rFonts w:ascii="Courier New" w:hAnsi="Courier New" w:cs="Courier New" w:hint="default"/>
      </w:rPr>
    </w:lvl>
    <w:lvl w:ilvl="8" w:tplc="384E66FE" w:tentative="1">
      <w:start w:val="1"/>
      <w:numFmt w:val="bullet"/>
      <w:lvlText w:val=""/>
      <w:lvlJc w:val="left"/>
      <w:pPr>
        <w:ind w:left="6120" w:hanging="360"/>
      </w:pPr>
      <w:rPr>
        <w:rFonts w:ascii="Wingdings" w:hAnsi="Wingdings" w:hint="default"/>
      </w:rPr>
    </w:lvl>
  </w:abstractNum>
  <w:abstractNum w:abstractNumId="13" w15:restartNumberingAfterBreak="0">
    <w:nsid w:val="6EC01637"/>
    <w:multiLevelType w:val="hybridMultilevel"/>
    <w:tmpl w:val="3B069D9C"/>
    <w:lvl w:ilvl="0" w:tplc="23364AA0">
      <w:start w:val="1"/>
      <w:numFmt w:val="decimal"/>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0720D3E"/>
    <w:multiLevelType w:val="hybridMultilevel"/>
    <w:tmpl w:val="D82E152E"/>
    <w:lvl w:ilvl="0" w:tplc="39FE322A">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9"/>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2"/>
  </w:num>
  <w:num w:numId="9">
    <w:abstractNumId w:val="10"/>
  </w:num>
  <w:num w:numId="10">
    <w:abstractNumId w:val="13"/>
  </w:num>
  <w:num w:numId="11">
    <w:abstractNumId w:val="14"/>
  </w:num>
  <w:num w:numId="12">
    <w:abstractNumId w:val="12"/>
  </w:num>
  <w:num w:numId="13">
    <w:abstractNumId w:val="4"/>
  </w:num>
  <w:num w:numId="14">
    <w:abstractNumId w:val="11"/>
  </w:num>
  <w:num w:numId="15">
    <w:abstractNumId w:val="7"/>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247D"/>
    <w:rsid w:val="00005D14"/>
    <w:rsid w:val="00005ECE"/>
    <w:rsid w:val="00006632"/>
    <w:rsid w:val="00006A63"/>
    <w:rsid w:val="000101EF"/>
    <w:rsid w:val="00011318"/>
    <w:rsid w:val="00013D4E"/>
    <w:rsid w:val="0001423F"/>
    <w:rsid w:val="00015EC5"/>
    <w:rsid w:val="000174B8"/>
    <w:rsid w:val="000174DB"/>
    <w:rsid w:val="00021AC5"/>
    <w:rsid w:val="000220CE"/>
    <w:rsid w:val="0002245B"/>
    <w:rsid w:val="00023B62"/>
    <w:rsid w:val="00024977"/>
    <w:rsid w:val="0002566B"/>
    <w:rsid w:val="0003235F"/>
    <w:rsid w:val="000329F9"/>
    <w:rsid w:val="00032A33"/>
    <w:rsid w:val="000332B6"/>
    <w:rsid w:val="000345BD"/>
    <w:rsid w:val="00034866"/>
    <w:rsid w:val="00036651"/>
    <w:rsid w:val="000372C0"/>
    <w:rsid w:val="00042FBD"/>
    <w:rsid w:val="000450CB"/>
    <w:rsid w:val="00045BF9"/>
    <w:rsid w:val="00045D6A"/>
    <w:rsid w:val="00051070"/>
    <w:rsid w:val="0005153A"/>
    <w:rsid w:val="000522F9"/>
    <w:rsid w:val="00052C89"/>
    <w:rsid w:val="00053574"/>
    <w:rsid w:val="000539C8"/>
    <w:rsid w:val="00055C9D"/>
    <w:rsid w:val="0005640B"/>
    <w:rsid w:val="0006048F"/>
    <w:rsid w:val="00061AA7"/>
    <w:rsid w:val="00062EC0"/>
    <w:rsid w:val="00064EA8"/>
    <w:rsid w:val="00066559"/>
    <w:rsid w:val="00067CC0"/>
    <w:rsid w:val="0007056A"/>
    <w:rsid w:val="00070C30"/>
    <w:rsid w:val="00071738"/>
    <w:rsid w:val="000734B1"/>
    <w:rsid w:val="000754CE"/>
    <w:rsid w:val="00081608"/>
    <w:rsid w:val="00081A9E"/>
    <w:rsid w:val="00084CF8"/>
    <w:rsid w:val="000866EF"/>
    <w:rsid w:val="00093C48"/>
    <w:rsid w:val="00094411"/>
    <w:rsid w:val="00095ED0"/>
    <w:rsid w:val="0009780F"/>
    <w:rsid w:val="000A098D"/>
    <w:rsid w:val="000A0B71"/>
    <w:rsid w:val="000A1C6E"/>
    <w:rsid w:val="000A3CDC"/>
    <w:rsid w:val="000A66BE"/>
    <w:rsid w:val="000A76EC"/>
    <w:rsid w:val="000A780E"/>
    <w:rsid w:val="000B06E1"/>
    <w:rsid w:val="000B0796"/>
    <w:rsid w:val="000B0D78"/>
    <w:rsid w:val="000B0F4C"/>
    <w:rsid w:val="000B314C"/>
    <w:rsid w:val="000B3FC4"/>
    <w:rsid w:val="000B6CF0"/>
    <w:rsid w:val="000C249A"/>
    <w:rsid w:val="000C7C43"/>
    <w:rsid w:val="000D0523"/>
    <w:rsid w:val="000D1460"/>
    <w:rsid w:val="000D2B12"/>
    <w:rsid w:val="000D3BA7"/>
    <w:rsid w:val="000D3EE4"/>
    <w:rsid w:val="000D4F08"/>
    <w:rsid w:val="000D677E"/>
    <w:rsid w:val="000E0969"/>
    <w:rsid w:val="000E1A59"/>
    <w:rsid w:val="000E1C54"/>
    <w:rsid w:val="000E2446"/>
    <w:rsid w:val="000E4795"/>
    <w:rsid w:val="000E4F4F"/>
    <w:rsid w:val="000E54E8"/>
    <w:rsid w:val="000E5878"/>
    <w:rsid w:val="000E5935"/>
    <w:rsid w:val="000E68C2"/>
    <w:rsid w:val="000E6D7C"/>
    <w:rsid w:val="000E76A2"/>
    <w:rsid w:val="000E7DE7"/>
    <w:rsid w:val="000F0660"/>
    <w:rsid w:val="000F0AE8"/>
    <w:rsid w:val="000F4BAC"/>
    <w:rsid w:val="000F76AA"/>
    <w:rsid w:val="00101A92"/>
    <w:rsid w:val="0010267A"/>
    <w:rsid w:val="0010359F"/>
    <w:rsid w:val="00103737"/>
    <w:rsid w:val="00103BD6"/>
    <w:rsid w:val="00104A7A"/>
    <w:rsid w:val="001054E2"/>
    <w:rsid w:val="00106C38"/>
    <w:rsid w:val="001103B2"/>
    <w:rsid w:val="00110520"/>
    <w:rsid w:val="001105DF"/>
    <w:rsid w:val="00111F0D"/>
    <w:rsid w:val="001129A0"/>
    <w:rsid w:val="00116397"/>
    <w:rsid w:val="001179EC"/>
    <w:rsid w:val="00120E77"/>
    <w:rsid w:val="00122365"/>
    <w:rsid w:val="00124431"/>
    <w:rsid w:val="00126396"/>
    <w:rsid w:val="00133519"/>
    <w:rsid w:val="00134BF0"/>
    <w:rsid w:val="00134D43"/>
    <w:rsid w:val="0013703B"/>
    <w:rsid w:val="00137F06"/>
    <w:rsid w:val="00141529"/>
    <w:rsid w:val="00141CB8"/>
    <w:rsid w:val="00141FE1"/>
    <w:rsid w:val="00145A4E"/>
    <w:rsid w:val="00146885"/>
    <w:rsid w:val="0014715A"/>
    <w:rsid w:val="00147912"/>
    <w:rsid w:val="00147BDB"/>
    <w:rsid w:val="00150900"/>
    <w:rsid w:val="00151896"/>
    <w:rsid w:val="001577F1"/>
    <w:rsid w:val="00157A99"/>
    <w:rsid w:val="00160680"/>
    <w:rsid w:val="00161BEF"/>
    <w:rsid w:val="00161F7A"/>
    <w:rsid w:val="001628D8"/>
    <w:rsid w:val="00162E8B"/>
    <w:rsid w:val="00163D90"/>
    <w:rsid w:val="001651CE"/>
    <w:rsid w:val="001668EF"/>
    <w:rsid w:val="00166EDD"/>
    <w:rsid w:val="00171260"/>
    <w:rsid w:val="00172127"/>
    <w:rsid w:val="001768CD"/>
    <w:rsid w:val="00177825"/>
    <w:rsid w:val="00177CF2"/>
    <w:rsid w:val="00180920"/>
    <w:rsid w:val="00180E29"/>
    <w:rsid w:val="0018169F"/>
    <w:rsid w:val="0018229F"/>
    <w:rsid w:val="00182463"/>
    <w:rsid w:val="00183CFE"/>
    <w:rsid w:val="00191176"/>
    <w:rsid w:val="001913F3"/>
    <w:rsid w:val="001946D8"/>
    <w:rsid w:val="00195485"/>
    <w:rsid w:val="0019566C"/>
    <w:rsid w:val="00197DF5"/>
    <w:rsid w:val="001A0331"/>
    <w:rsid w:val="001A521D"/>
    <w:rsid w:val="001A5268"/>
    <w:rsid w:val="001A7578"/>
    <w:rsid w:val="001A76EC"/>
    <w:rsid w:val="001B029D"/>
    <w:rsid w:val="001B1B8A"/>
    <w:rsid w:val="001B2BF4"/>
    <w:rsid w:val="001B2E83"/>
    <w:rsid w:val="001B4245"/>
    <w:rsid w:val="001B55D6"/>
    <w:rsid w:val="001B7502"/>
    <w:rsid w:val="001C0128"/>
    <w:rsid w:val="001C48F9"/>
    <w:rsid w:val="001C5962"/>
    <w:rsid w:val="001C59CA"/>
    <w:rsid w:val="001D040D"/>
    <w:rsid w:val="001D0694"/>
    <w:rsid w:val="001D087A"/>
    <w:rsid w:val="001D0F60"/>
    <w:rsid w:val="001D354C"/>
    <w:rsid w:val="001D3F1C"/>
    <w:rsid w:val="001D43B4"/>
    <w:rsid w:val="001D4813"/>
    <w:rsid w:val="001D537B"/>
    <w:rsid w:val="001D539B"/>
    <w:rsid w:val="001D5FB4"/>
    <w:rsid w:val="001D6889"/>
    <w:rsid w:val="001D78D9"/>
    <w:rsid w:val="001E1351"/>
    <w:rsid w:val="001E4341"/>
    <w:rsid w:val="001E5430"/>
    <w:rsid w:val="001E6009"/>
    <w:rsid w:val="001E7A61"/>
    <w:rsid w:val="001F27A2"/>
    <w:rsid w:val="001F4291"/>
    <w:rsid w:val="001F48BC"/>
    <w:rsid w:val="001F49B3"/>
    <w:rsid w:val="002018CF"/>
    <w:rsid w:val="00201D4C"/>
    <w:rsid w:val="002043D0"/>
    <w:rsid w:val="00204F9E"/>
    <w:rsid w:val="00210644"/>
    <w:rsid w:val="00213718"/>
    <w:rsid w:val="002144F0"/>
    <w:rsid w:val="00214A2A"/>
    <w:rsid w:val="00215C8D"/>
    <w:rsid w:val="002162DB"/>
    <w:rsid w:val="00216492"/>
    <w:rsid w:val="00216DE2"/>
    <w:rsid w:val="00221412"/>
    <w:rsid w:val="00221FEE"/>
    <w:rsid w:val="0022555A"/>
    <w:rsid w:val="00225EC9"/>
    <w:rsid w:val="0022760E"/>
    <w:rsid w:val="002302A5"/>
    <w:rsid w:val="002307A4"/>
    <w:rsid w:val="0023101E"/>
    <w:rsid w:val="0023195B"/>
    <w:rsid w:val="00231979"/>
    <w:rsid w:val="002343DC"/>
    <w:rsid w:val="002358C3"/>
    <w:rsid w:val="00237212"/>
    <w:rsid w:val="00240D22"/>
    <w:rsid w:val="0024126E"/>
    <w:rsid w:val="00241481"/>
    <w:rsid w:val="002415E4"/>
    <w:rsid w:val="00241849"/>
    <w:rsid w:val="00243F55"/>
    <w:rsid w:val="002461AA"/>
    <w:rsid w:val="002462C6"/>
    <w:rsid w:val="0024687D"/>
    <w:rsid w:val="002476DF"/>
    <w:rsid w:val="00247DE5"/>
    <w:rsid w:val="002509CC"/>
    <w:rsid w:val="00250BC3"/>
    <w:rsid w:val="00251C56"/>
    <w:rsid w:val="0025373A"/>
    <w:rsid w:val="00253900"/>
    <w:rsid w:val="00255167"/>
    <w:rsid w:val="00255CBA"/>
    <w:rsid w:val="0025614C"/>
    <w:rsid w:val="00256659"/>
    <w:rsid w:val="0026014E"/>
    <w:rsid w:val="002601F6"/>
    <w:rsid w:val="00261178"/>
    <w:rsid w:val="00261D76"/>
    <w:rsid w:val="00265394"/>
    <w:rsid w:val="00265695"/>
    <w:rsid w:val="002659CD"/>
    <w:rsid w:val="00265C92"/>
    <w:rsid w:val="0026627E"/>
    <w:rsid w:val="0026688D"/>
    <w:rsid w:val="002676A2"/>
    <w:rsid w:val="002700BC"/>
    <w:rsid w:val="00270F68"/>
    <w:rsid w:val="0027192A"/>
    <w:rsid w:val="00272D6E"/>
    <w:rsid w:val="00272FD1"/>
    <w:rsid w:val="0027511A"/>
    <w:rsid w:val="0027715C"/>
    <w:rsid w:val="002828D7"/>
    <w:rsid w:val="00282A71"/>
    <w:rsid w:val="0028378E"/>
    <w:rsid w:val="002854B6"/>
    <w:rsid w:val="00285ABF"/>
    <w:rsid w:val="00286DED"/>
    <w:rsid w:val="00287675"/>
    <w:rsid w:val="00287885"/>
    <w:rsid w:val="002905F8"/>
    <w:rsid w:val="00291A0A"/>
    <w:rsid w:val="00291A99"/>
    <w:rsid w:val="00292340"/>
    <w:rsid w:val="00293192"/>
    <w:rsid w:val="00293561"/>
    <w:rsid w:val="002935F4"/>
    <w:rsid w:val="00295847"/>
    <w:rsid w:val="00296FDA"/>
    <w:rsid w:val="00297D9B"/>
    <w:rsid w:val="002A0B3B"/>
    <w:rsid w:val="002A0C35"/>
    <w:rsid w:val="002A1CFA"/>
    <w:rsid w:val="002A35B0"/>
    <w:rsid w:val="002A3971"/>
    <w:rsid w:val="002B075C"/>
    <w:rsid w:val="002B0BEB"/>
    <w:rsid w:val="002B1E9B"/>
    <w:rsid w:val="002B49D1"/>
    <w:rsid w:val="002B5847"/>
    <w:rsid w:val="002B6C54"/>
    <w:rsid w:val="002B6F6D"/>
    <w:rsid w:val="002C197D"/>
    <w:rsid w:val="002C2074"/>
    <w:rsid w:val="002C6FFF"/>
    <w:rsid w:val="002C7BF5"/>
    <w:rsid w:val="002D09E4"/>
    <w:rsid w:val="002D191B"/>
    <w:rsid w:val="002D268C"/>
    <w:rsid w:val="002D32D3"/>
    <w:rsid w:val="002D347C"/>
    <w:rsid w:val="002D38EC"/>
    <w:rsid w:val="002D39E0"/>
    <w:rsid w:val="002D4ADF"/>
    <w:rsid w:val="002D4E75"/>
    <w:rsid w:val="002D5495"/>
    <w:rsid w:val="002D562B"/>
    <w:rsid w:val="002D5E30"/>
    <w:rsid w:val="002D711B"/>
    <w:rsid w:val="002E08AF"/>
    <w:rsid w:val="002E0901"/>
    <w:rsid w:val="002E1161"/>
    <w:rsid w:val="002E1762"/>
    <w:rsid w:val="002E1CEE"/>
    <w:rsid w:val="002E1E7B"/>
    <w:rsid w:val="002E1EEC"/>
    <w:rsid w:val="002E22A9"/>
    <w:rsid w:val="002E4548"/>
    <w:rsid w:val="002E518F"/>
    <w:rsid w:val="002E55F8"/>
    <w:rsid w:val="002E63F8"/>
    <w:rsid w:val="002E7E65"/>
    <w:rsid w:val="002F0F65"/>
    <w:rsid w:val="002F11F4"/>
    <w:rsid w:val="002F1F19"/>
    <w:rsid w:val="002F269F"/>
    <w:rsid w:val="002F2844"/>
    <w:rsid w:val="002F4942"/>
    <w:rsid w:val="002F560A"/>
    <w:rsid w:val="003011D5"/>
    <w:rsid w:val="0030501A"/>
    <w:rsid w:val="00305B9C"/>
    <w:rsid w:val="00307D6A"/>
    <w:rsid w:val="00312C5F"/>
    <w:rsid w:val="00314AC8"/>
    <w:rsid w:val="00315690"/>
    <w:rsid w:val="00315FE0"/>
    <w:rsid w:val="00317E3E"/>
    <w:rsid w:val="00322D25"/>
    <w:rsid w:val="003238FC"/>
    <w:rsid w:val="0032480B"/>
    <w:rsid w:val="003253ED"/>
    <w:rsid w:val="003256E4"/>
    <w:rsid w:val="00325A21"/>
    <w:rsid w:val="00333D73"/>
    <w:rsid w:val="003342AF"/>
    <w:rsid w:val="003366FB"/>
    <w:rsid w:val="00340361"/>
    <w:rsid w:val="0034058A"/>
    <w:rsid w:val="0034064B"/>
    <w:rsid w:val="003406F1"/>
    <w:rsid w:val="00340C6E"/>
    <w:rsid w:val="00341F2F"/>
    <w:rsid w:val="00341FF1"/>
    <w:rsid w:val="0034565B"/>
    <w:rsid w:val="00351BDD"/>
    <w:rsid w:val="00351EE6"/>
    <w:rsid w:val="00352A0D"/>
    <w:rsid w:val="00354916"/>
    <w:rsid w:val="003568CC"/>
    <w:rsid w:val="003603FD"/>
    <w:rsid w:val="00363BDB"/>
    <w:rsid w:val="003651E3"/>
    <w:rsid w:val="0037023E"/>
    <w:rsid w:val="003718AF"/>
    <w:rsid w:val="00372FC1"/>
    <w:rsid w:val="003735E7"/>
    <w:rsid w:val="003736BD"/>
    <w:rsid w:val="0037548D"/>
    <w:rsid w:val="00375AA5"/>
    <w:rsid w:val="00375C86"/>
    <w:rsid w:val="003818BA"/>
    <w:rsid w:val="00383BC7"/>
    <w:rsid w:val="00385CDE"/>
    <w:rsid w:val="00385ED3"/>
    <w:rsid w:val="003876BE"/>
    <w:rsid w:val="0039144C"/>
    <w:rsid w:val="00392346"/>
    <w:rsid w:val="00392C6A"/>
    <w:rsid w:val="00392D10"/>
    <w:rsid w:val="00393349"/>
    <w:rsid w:val="00395AA0"/>
    <w:rsid w:val="003A3104"/>
    <w:rsid w:val="003A4CAD"/>
    <w:rsid w:val="003A51F4"/>
    <w:rsid w:val="003A68A7"/>
    <w:rsid w:val="003A77E6"/>
    <w:rsid w:val="003B0271"/>
    <w:rsid w:val="003B17A5"/>
    <w:rsid w:val="003B3D6A"/>
    <w:rsid w:val="003B5243"/>
    <w:rsid w:val="003B67FA"/>
    <w:rsid w:val="003B74E8"/>
    <w:rsid w:val="003C0322"/>
    <w:rsid w:val="003C13D6"/>
    <w:rsid w:val="003C37BF"/>
    <w:rsid w:val="003C394C"/>
    <w:rsid w:val="003C5304"/>
    <w:rsid w:val="003C5746"/>
    <w:rsid w:val="003C7DAF"/>
    <w:rsid w:val="003D0455"/>
    <w:rsid w:val="003D08C3"/>
    <w:rsid w:val="003D117A"/>
    <w:rsid w:val="003D42FB"/>
    <w:rsid w:val="003D6660"/>
    <w:rsid w:val="003D78F7"/>
    <w:rsid w:val="003E08E0"/>
    <w:rsid w:val="003E1E31"/>
    <w:rsid w:val="003E33E1"/>
    <w:rsid w:val="003E3D49"/>
    <w:rsid w:val="003E5366"/>
    <w:rsid w:val="003E5A85"/>
    <w:rsid w:val="003E769C"/>
    <w:rsid w:val="003F0195"/>
    <w:rsid w:val="003F01B3"/>
    <w:rsid w:val="003F0CDD"/>
    <w:rsid w:val="003F1181"/>
    <w:rsid w:val="003F22E9"/>
    <w:rsid w:val="003F36CC"/>
    <w:rsid w:val="003F7A90"/>
    <w:rsid w:val="00404B35"/>
    <w:rsid w:val="00404ED5"/>
    <w:rsid w:val="00406055"/>
    <w:rsid w:val="00407026"/>
    <w:rsid w:val="0040758A"/>
    <w:rsid w:val="004108A9"/>
    <w:rsid w:val="0041296F"/>
    <w:rsid w:val="00415705"/>
    <w:rsid w:val="00415BAB"/>
    <w:rsid w:val="00415D1A"/>
    <w:rsid w:val="00416E1B"/>
    <w:rsid w:val="00417205"/>
    <w:rsid w:val="00420029"/>
    <w:rsid w:val="0042172E"/>
    <w:rsid w:val="00421DDA"/>
    <w:rsid w:val="004228E8"/>
    <w:rsid w:val="00424236"/>
    <w:rsid w:val="004270DA"/>
    <w:rsid w:val="00427556"/>
    <w:rsid w:val="00427914"/>
    <w:rsid w:val="004311C9"/>
    <w:rsid w:val="00432AE5"/>
    <w:rsid w:val="00434418"/>
    <w:rsid w:val="0043449C"/>
    <w:rsid w:val="004369C3"/>
    <w:rsid w:val="0044112D"/>
    <w:rsid w:val="0044265F"/>
    <w:rsid w:val="00450847"/>
    <w:rsid w:val="00456323"/>
    <w:rsid w:val="004563C3"/>
    <w:rsid w:val="00456539"/>
    <w:rsid w:val="004577F4"/>
    <w:rsid w:val="00460087"/>
    <w:rsid w:val="004605A2"/>
    <w:rsid w:val="00461529"/>
    <w:rsid w:val="00464D5C"/>
    <w:rsid w:val="00465C19"/>
    <w:rsid w:val="00466D14"/>
    <w:rsid w:val="00467EF6"/>
    <w:rsid w:val="00472280"/>
    <w:rsid w:val="004745F6"/>
    <w:rsid w:val="004751B0"/>
    <w:rsid w:val="00475AD0"/>
    <w:rsid w:val="00476074"/>
    <w:rsid w:val="00477E63"/>
    <w:rsid w:val="00480311"/>
    <w:rsid w:val="0048076B"/>
    <w:rsid w:val="0048091A"/>
    <w:rsid w:val="00481B50"/>
    <w:rsid w:val="0048720C"/>
    <w:rsid w:val="00491745"/>
    <w:rsid w:val="00492906"/>
    <w:rsid w:val="00493844"/>
    <w:rsid w:val="004941B6"/>
    <w:rsid w:val="0049445F"/>
    <w:rsid w:val="00495111"/>
    <w:rsid w:val="00495667"/>
    <w:rsid w:val="004A2A74"/>
    <w:rsid w:val="004A4452"/>
    <w:rsid w:val="004A7B25"/>
    <w:rsid w:val="004B157B"/>
    <w:rsid w:val="004B34CF"/>
    <w:rsid w:val="004B3634"/>
    <w:rsid w:val="004B4D31"/>
    <w:rsid w:val="004B50CD"/>
    <w:rsid w:val="004B599D"/>
    <w:rsid w:val="004B5E57"/>
    <w:rsid w:val="004B7A5E"/>
    <w:rsid w:val="004B7EAF"/>
    <w:rsid w:val="004C2E51"/>
    <w:rsid w:val="004C3B4C"/>
    <w:rsid w:val="004C51B5"/>
    <w:rsid w:val="004C57BF"/>
    <w:rsid w:val="004C60DE"/>
    <w:rsid w:val="004D15A3"/>
    <w:rsid w:val="004D3633"/>
    <w:rsid w:val="004D6037"/>
    <w:rsid w:val="004E0005"/>
    <w:rsid w:val="004E0BB3"/>
    <w:rsid w:val="004E2A09"/>
    <w:rsid w:val="004E306C"/>
    <w:rsid w:val="004E63E7"/>
    <w:rsid w:val="004F1719"/>
    <w:rsid w:val="004F21A6"/>
    <w:rsid w:val="004F3C56"/>
    <w:rsid w:val="004F487A"/>
    <w:rsid w:val="004F5443"/>
    <w:rsid w:val="004F6F60"/>
    <w:rsid w:val="004F71DA"/>
    <w:rsid w:val="004F7D05"/>
    <w:rsid w:val="00500187"/>
    <w:rsid w:val="00500252"/>
    <w:rsid w:val="005005BB"/>
    <w:rsid w:val="00502691"/>
    <w:rsid w:val="0050276C"/>
    <w:rsid w:val="00502A92"/>
    <w:rsid w:val="0050309C"/>
    <w:rsid w:val="00505171"/>
    <w:rsid w:val="005067EB"/>
    <w:rsid w:val="00511661"/>
    <w:rsid w:val="00512568"/>
    <w:rsid w:val="00512614"/>
    <w:rsid w:val="0051276F"/>
    <w:rsid w:val="00513010"/>
    <w:rsid w:val="005140EA"/>
    <w:rsid w:val="0051434E"/>
    <w:rsid w:val="00514A31"/>
    <w:rsid w:val="005176EC"/>
    <w:rsid w:val="00522CC4"/>
    <w:rsid w:val="005236C5"/>
    <w:rsid w:val="00523A62"/>
    <w:rsid w:val="00526562"/>
    <w:rsid w:val="005271E2"/>
    <w:rsid w:val="00531DF5"/>
    <w:rsid w:val="00534659"/>
    <w:rsid w:val="005357CE"/>
    <w:rsid w:val="00535C32"/>
    <w:rsid w:val="0054082C"/>
    <w:rsid w:val="00540AAE"/>
    <w:rsid w:val="00542E90"/>
    <w:rsid w:val="00543CE2"/>
    <w:rsid w:val="0054592D"/>
    <w:rsid w:val="005465B3"/>
    <w:rsid w:val="00551C34"/>
    <w:rsid w:val="005544E3"/>
    <w:rsid w:val="005572E3"/>
    <w:rsid w:val="00557E44"/>
    <w:rsid w:val="0056066D"/>
    <w:rsid w:val="00561014"/>
    <w:rsid w:val="00562AB1"/>
    <w:rsid w:val="00566E82"/>
    <w:rsid w:val="005676CB"/>
    <w:rsid w:val="00570667"/>
    <w:rsid w:val="00571F90"/>
    <w:rsid w:val="00573D97"/>
    <w:rsid w:val="00573EE9"/>
    <w:rsid w:val="00573FE3"/>
    <w:rsid w:val="00577527"/>
    <w:rsid w:val="00581C00"/>
    <w:rsid w:val="00581C7F"/>
    <w:rsid w:val="00582227"/>
    <w:rsid w:val="00584D9B"/>
    <w:rsid w:val="0058696A"/>
    <w:rsid w:val="0058739F"/>
    <w:rsid w:val="005910A8"/>
    <w:rsid w:val="005931EB"/>
    <w:rsid w:val="00593789"/>
    <w:rsid w:val="00593C61"/>
    <w:rsid w:val="0059515C"/>
    <w:rsid w:val="005960B9"/>
    <w:rsid w:val="00597DF6"/>
    <w:rsid w:val="005A0794"/>
    <w:rsid w:val="005A4463"/>
    <w:rsid w:val="005A7927"/>
    <w:rsid w:val="005B064A"/>
    <w:rsid w:val="005B1B5E"/>
    <w:rsid w:val="005B1F41"/>
    <w:rsid w:val="005B441C"/>
    <w:rsid w:val="005C04F3"/>
    <w:rsid w:val="005C0954"/>
    <w:rsid w:val="005C0B8B"/>
    <w:rsid w:val="005C2A7B"/>
    <w:rsid w:val="005C2D08"/>
    <w:rsid w:val="005C39B4"/>
    <w:rsid w:val="005C4D16"/>
    <w:rsid w:val="005C72CB"/>
    <w:rsid w:val="005D06F6"/>
    <w:rsid w:val="005D2CAA"/>
    <w:rsid w:val="005E0FEB"/>
    <w:rsid w:val="005E22C0"/>
    <w:rsid w:val="005E2980"/>
    <w:rsid w:val="005E2A24"/>
    <w:rsid w:val="005E33B7"/>
    <w:rsid w:val="005E5736"/>
    <w:rsid w:val="005E6AB1"/>
    <w:rsid w:val="005F18CB"/>
    <w:rsid w:val="005F2CD1"/>
    <w:rsid w:val="005F4E82"/>
    <w:rsid w:val="005F665A"/>
    <w:rsid w:val="00601C66"/>
    <w:rsid w:val="00603600"/>
    <w:rsid w:val="00606956"/>
    <w:rsid w:val="0061347F"/>
    <w:rsid w:val="00615749"/>
    <w:rsid w:val="00617985"/>
    <w:rsid w:val="00620758"/>
    <w:rsid w:val="006223AD"/>
    <w:rsid w:val="00623987"/>
    <w:rsid w:val="006265C5"/>
    <w:rsid w:val="006267A0"/>
    <w:rsid w:val="0063053B"/>
    <w:rsid w:val="006312FD"/>
    <w:rsid w:val="00631A2D"/>
    <w:rsid w:val="00632570"/>
    <w:rsid w:val="00633DAA"/>
    <w:rsid w:val="00635525"/>
    <w:rsid w:val="00636BDA"/>
    <w:rsid w:val="00637E71"/>
    <w:rsid w:val="00640F19"/>
    <w:rsid w:val="00640FB4"/>
    <w:rsid w:val="006447A9"/>
    <w:rsid w:val="0064480F"/>
    <w:rsid w:val="00644C97"/>
    <w:rsid w:val="006454E5"/>
    <w:rsid w:val="006471ED"/>
    <w:rsid w:val="00651259"/>
    <w:rsid w:val="0065205D"/>
    <w:rsid w:val="006520E0"/>
    <w:rsid w:val="00652AB8"/>
    <w:rsid w:val="00652D63"/>
    <w:rsid w:val="006570E4"/>
    <w:rsid w:val="006615A3"/>
    <w:rsid w:val="00666EF2"/>
    <w:rsid w:val="00670137"/>
    <w:rsid w:val="0067097D"/>
    <w:rsid w:val="00670E2D"/>
    <w:rsid w:val="0067245E"/>
    <w:rsid w:val="00672B39"/>
    <w:rsid w:val="00673051"/>
    <w:rsid w:val="00675C06"/>
    <w:rsid w:val="00675E09"/>
    <w:rsid w:val="00676598"/>
    <w:rsid w:val="00676922"/>
    <w:rsid w:val="00677CEA"/>
    <w:rsid w:val="006809AE"/>
    <w:rsid w:val="00681089"/>
    <w:rsid w:val="00681FA5"/>
    <w:rsid w:val="006827E5"/>
    <w:rsid w:val="00683A1B"/>
    <w:rsid w:val="0068414B"/>
    <w:rsid w:val="00685107"/>
    <w:rsid w:val="006853DE"/>
    <w:rsid w:val="006873CA"/>
    <w:rsid w:val="00687641"/>
    <w:rsid w:val="006920C9"/>
    <w:rsid w:val="00695332"/>
    <w:rsid w:val="00696322"/>
    <w:rsid w:val="00696FFF"/>
    <w:rsid w:val="0069788F"/>
    <w:rsid w:val="006A0C05"/>
    <w:rsid w:val="006A0FE8"/>
    <w:rsid w:val="006A1541"/>
    <w:rsid w:val="006A16E1"/>
    <w:rsid w:val="006A1ECA"/>
    <w:rsid w:val="006A1FFF"/>
    <w:rsid w:val="006A449E"/>
    <w:rsid w:val="006A7A7E"/>
    <w:rsid w:val="006B0729"/>
    <w:rsid w:val="006B0761"/>
    <w:rsid w:val="006B215B"/>
    <w:rsid w:val="006B2C32"/>
    <w:rsid w:val="006B2D82"/>
    <w:rsid w:val="006B4337"/>
    <w:rsid w:val="006B475A"/>
    <w:rsid w:val="006B4BC3"/>
    <w:rsid w:val="006B5CAB"/>
    <w:rsid w:val="006B7FCA"/>
    <w:rsid w:val="006C18FA"/>
    <w:rsid w:val="006C1ED2"/>
    <w:rsid w:val="006C27C6"/>
    <w:rsid w:val="006C3F7A"/>
    <w:rsid w:val="006C4654"/>
    <w:rsid w:val="006C55A2"/>
    <w:rsid w:val="006D103F"/>
    <w:rsid w:val="006D5458"/>
    <w:rsid w:val="006D6767"/>
    <w:rsid w:val="006E11E7"/>
    <w:rsid w:val="006E3692"/>
    <w:rsid w:val="006E423E"/>
    <w:rsid w:val="006E4716"/>
    <w:rsid w:val="006E55B4"/>
    <w:rsid w:val="006E5CFD"/>
    <w:rsid w:val="006F0AED"/>
    <w:rsid w:val="006F1E13"/>
    <w:rsid w:val="006F2B39"/>
    <w:rsid w:val="006F38BC"/>
    <w:rsid w:val="007021D9"/>
    <w:rsid w:val="00702623"/>
    <w:rsid w:val="0070436E"/>
    <w:rsid w:val="0071085C"/>
    <w:rsid w:val="0071197E"/>
    <w:rsid w:val="007125F4"/>
    <w:rsid w:val="007169E0"/>
    <w:rsid w:val="0071735F"/>
    <w:rsid w:val="0072010A"/>
    <w:rsid w:val="00720577"/>
    <w:rsid w:val="00720AD5"/>
    <w:rsid w:val="00722D46"/>
    <w:rsid w:val="00725618"/>
    <w:rsid w:val="00726EC0"/>
    <w:rsid w:val="00730DF1"/>
    <w:rsid w:val="00733B11"/>
    <w:rsid w:val="00734D59"/>
    <w:rsid w:val="0073644B"/>
    <w:rsid w:val="00737252"/>
    <w:rsid w:val="0073775C"/>
    <w:rsid w:val="007435E4"/>
    <w:rsid w:val="00743F30"/>
    <w:rsid w:val="00746162"/>
    <w:rsid w:val="007462A5"/>
    <w:rsid w:val="00750954"/>
    <w:rsid w:val="00753C62"/>
    <w:rsid w:val="0075442E"/>
    <w:rsid w:val="00754B54"/>
    <w:rsid w:val="0075793C"/>
    <w:rsid w:val="00760ED7"/>
    <w:rsid w:val="00761F64"/>
    <w:rsid w:val="007629F7"/>
    <w:rsid w:val="00763033"/>
    <w:rsid w:val="00763306"/>
    <w:rsid w:val="00764742"/>
    <w:rsid w:val="0076478B"/>
    <w:rsid w:val="007703A0"/>
    <w:rsid w:val="0077233C"/>
    <w:rsid w:val="00772B44"/>
    <w:rsid w:val="007747E7"/>
    <w:rsid w:val="00775830"/>
    <w:rsid w:val="00777132"/>
    <w:rsid w:val="007807ED"/>
    <w:rsid w:val="0078251B"/>
    <w:rsid w:val="00783E6D"/>
    <w:rsid w:val="00785A39"/>
    <w:rsid w:val="0078670A"/>
    <w:rsid w:val="00786D3C"/>
    <w:rsid w:val="00786DA1"/>
    <w:rsid w:val="00787B5D"/>
    <w:rsid w:val="00791DB9"/>
    <w:rsid w:val="00792C1F"/>
    <w:rsid w:val="00792D27"/>
    <w:rsid w:val="00797349"/>
    <w:rsid w:val="00797AE7"/>
    <w:rsid w:val="007A078A"/>
    <w:rsid w:val="007A7398"/>
    <w:rsid w:val="007A7DAE"/>
    <w:rsid w:val="007B0C67"/>
    <w:rsid w:val="007B341B"/>
    <w:rsid w:val="007B5562"/>
    <w:rsid w:val="007C1BA4"/>
    <w:rsid w:val="007C1CFE"/>
    <w:rsid w:val="007C22D9"/>
    <w:rsid w:val="007C49D5"/>
    <w:rsid w:val="007C503E"/>
    <w:rsid w:val="007C5AB4"/>
    <w:rsid w:val="007C7364"/>
    <w:rsid w:val="007C7410"/>
    <w:rsid w:val="007C78D0"/>
    <w:rsid w:val="007C7C7F"/>
    <w:rsid w:val="007D4788"/>
    <w:rsid w:val="007E0A5D"/>
    <w:rsid w:val="007E254F"/>
    <w:rsid w:val="007E326F"/>
    <w:rsid w:val="007E5EA1"/>
    <w:rsid w:val="007E671D"/>
    <w:rsid w:val="007E7785"/>
    <w:rsid w:val="007F12CA"/>
    <w:rsid w:val="007F1BD5"/>
    <w:rsid w:val="007F2747"/>
    <w:rsid w:val="007F352B"/>
    <w:rsid w:val="007F3E41"/>
    <w:rsid w:val="007F5CA7"/>
    <w:rsid w:val="007F61FF"/>
    <w:rsid w:val="007F7F6E"/>
    <w:rsid w:val="0080083B"/>
    <w:rsid w:val="00802FD7"/>
    <w:rsid w:val="0080336F"/>
    <w:rsid w:val="008042C2"/>
    <w:rsid w:val="008056B7"/>
    <w:rsid w:val="00807040"/>
    <w:rsid w:val="008078AF"/>
    <w:rsid w:val="008117FA"/>
    <w:rsid w:val="00811ED3"/>
    <w:rsid w:val="0081255F"/>
    <w:rsid w:val="00813C49"/>
    <w:rsid w:val="008151BA"/>
    <w:rsid w:val="00815C29"/>
    <w:rsid w:val="00816642"/>
    <w:rsid w:val="0081697C"/>
    <w:rsid w:val="008225FA"/>
    <w:rsid w:val="00823BDA"/>
    <w:rsid w:val="00824621"/>
    <w:rsid w:val="008248AA"/>
    <w:rsid w:val="00824C1D"/>
    <w:rsid w:val="00824DEB"/>
    <w:rsid w:val="00826869"/>
    <w:rsid w:val="00826D8A"/>
    <w:rsid w:val="00826FF8"/>
    <w:rsid w:val="00831437"/>
    <w:rsid w:val="008319BD"/>
    <w:rsid w:val="008321EF"/>
    <w:rsid w:val="0083317A"/>
    <w:rsid w:val="00833314"/>
    <w:rsid w:val="008333A0"/>
    <w:rsid w:val="008348C4"/>
    <w:rsid w:val="00834EC1"/>
    <w:rsid w:val="008401C7"/>
    <w:rsid w:val="00840BCC"/>
    <w:rsid w:val="00840D1B"/>
    <w:rsid w:val="00842BB5"/>
    <w:rsid w:val="00843360"/>
    <w:rsid w:val="0084424F"/>
    <w:rsid w:val="00851050"/>
    <w:rsid w:val="008535C9"/>
    <w:rsid w:val="00853BE1"/>
    <w:rsid w:val="00857796"/>
    <w:rsid w:val="00860B54"/>
    <w:rsid w:val="00861355"/>
    <w:rsid w:val="00862430"/>
    <w:rsid w:val="00874AD6"/>
    <w:rsid w:val="00874E2C"/>
    <w:rsid w:val="0087530F"/>
    <w:rsid w:val="00875B0B"/>
    <w:rsid w:val="008775A9"/>
    <w:rsid w:val="00880417"/>
    <w:rsid w:val="00880A16"/>
    <w:rsid w:val="00880AD3"/>
    <w:rsid w:val="00881C2F"/>
    <w:rsid w:val="008822AA"/>
    <w:rsid w:val="0088261D"/>
    <w:rsid w:val="008835DE"/>
    <w:rsid w:val="00884C25"/>
    <w:rsid w:val="0088566E"/>
    <w:rsid w:val="00891392"/>
    <w:rsid w:val="00891731"/>
    <w:rsid w:val="008944A1"/>
    <w:rsid w:val="008960D2"/>
    <w:rsid w:val="00896CE6"/>
    <w:rsid w:val="008A083C"/>
    <w:rsid w:val="008A10B1"/>
    <w:rsid w:val="008A2006"/>
    <w:rsid w:val="008A32A3"/>
    <w:rsid w:val="008A5709"/>
    <w:rsid w:val="008A595A"/>
    <w:rsid w:val="008A5C67"/>
    <w:rsid w:val="008A7376"/>
    <w:rsid w:val="008B024A"/>
    <w:rsid w:val="008B17F6"/>
    <w:rsid w:val="008B5EA9"/>
    <w:rsid w:val="008B6B7E"/>
    <w:rsid w:val="008B70C3"/>
    <w:rsid w:val="008C029E"/>
    <w:rsid w:val="008C2EE9"/>
    <w:rsid w:val="008C3B58"/>
    <w:rsid w:val="008D004F"/>
    <w:rsid w:val="008D218E"/>
    <w:rsid w:val="008D589B"/>
    <w:rsid w:val="008D5AD2"/>
    <w:rsid w:val="008D7072"/>
    <w:rsid w:val="008D7D61"/>
    <w:rsid w:val="008D7DC7"/>
    <w:rsid w:val="008E02FB"/>
    <w:rsid w:val="008E23A4"/>
    <w:rsid w:val="008E2836"/>
    <w:rsid w:val="008E6C76"/>
    <w:rsid w:val="008E7872"/>
    <w:rsid w:val="008E79FE"/>
    <w:rsid w:val="008F0DC1"/>
    <w:rsid w:val="008F2E4A"/>
    <w:rsid w:val="008F3508"/>
    <w:rsid w:val="008F3D90"/>
    <w:rsid w:val="008F7C80"/>
    <w:rsid w:val="00900047"/>
    <w:rsid w:val="009017E1"/>
    <w:rsid w:val="00902C0E"/>
    <w:rsid w:val="009059FD"/>
    <w:rsid w:val="0091072B"/>
    <w:rsid w:val="009111AD"/>
    <w:rsid w:val="00911974"/>
    <w:rsid w:val="00911FDA"/>
    <w:rsid w:val="009125C5"/>
    <w:rsid w:val="009126C7"/>
    <w:rsid w:val="00913BC9"/>
    <w:rsid w:val="00914E79"/>
    <w:rsid w:val="00915353"/>
    <w:rsid w:val="009159A6"/>
    <w:rsid w:val="00916C3D"/>
    <w:rsid w:val="0091745C"/>
    <w:rsid w:val="009238F6"/>
    <w:rsid w:val="00923997"/>
    <w:rsid w:val="00925108"/>
    <w:rsid w:val="009260AB"/>
    <w:rsid w:val="00926761"/>
    <w:rsid w:val="009273B5"/>
    <w:rsid w:val="00930434"/>
    <w:rsid w:val="0093245C"/>
    <w:rsid w:val="00932D43"/>
    <w:rsid w:val="00934432"/>
    <w:rsid w:val="00934C35"/>
    <w:rsid w:val="00935CB3"/>
    <w:rsid w:val="00935F25"/>
    <w:rsid w:val="0093794A"/>
    <w:rsid w:val="00941132"/>
    <w:rsid w:val="009434E2"/>
    <w:rsid w:val="00943534"/>
    <w:rsid w:val="00944037"/>
    <w:rsid w:val="00950CDE"/>
    <w:rsid w:val="00951F77"/>
    <w:rsid w:val="00953EFA"/>
    <w:rsid w:val="0095489E"/>
    <w:rsid w:val="00954E51"/>
    <w:rsid w:val="0095755A"/>
    <w:rsid w:val="00960ED8"/>
    <w:rsid w:val="00961505"/>
    <w:rsid w:val="00963112"/>
    <w:rsid w:val="009632FA"/>
    <w:rsid w:val="00964048"/>
    <w:rsid w:val="009656FA"/>
    <w:rsid w:val="00965900"/>
    <w:rsid w:val="009668D7"/>
    <w:rsid w:val="00972122"/>
    <w:rsid w:val="009733FA"/>
    <w:rsid w:val="009737B1"/>
    <w:rsid w:val="00974513"/>
    <w:rsid w:val="009768D8"/>
    <w:rsid w:val="00981B16"/>
    <w:rsid w:val="009855F6"/>
    <w:rsid w:val="009862A7"/>
    <w:rsid w:val="00987E7C"/>
    <w:rsid w:val="00990514"/>
    <w:rsid w:val="00990688"/>
    <w:rsid w:val="00990974"/>
    <w:rsid w:val="00991839"/>
    <w:rsid w:val="00992365"/>
    <w:rsid w:val="009939B9"/>
    <w:rsid w:val="00993A01"/>
    <w:rsid w:val="00995AA3"/>
    <w:rsid w:val="009A05FE"/>
    <w:rsid w:val="009A1F35"/>
    <w:rsid w:val="009A21D3"/>
    <w:rsid w:val="009A3CF9"/>
    <w:rsid w:val="009A4B91"/>
    <w:rsid w:val="009A50E6"/>
    <w:rsid w:val="009A7552"/>
    <w:rsid w:val="009B1BA0"/>
    <w:rsid w:val="009B368E"/>
    <w:rsid w:val="009B40F5"/>
    <w:rsid w:val="009B47AB"/>
    <w:rsid w:val="009B4977"/>
    <w:rsid w:val="009B5C44"/>
    <w:rsid w:val="009B5D0B"/>
    <w:rsid w:val="009B6F8B"/>
    <w:rsid w:val="009C077F"/>
    <w:rsid w:val="009C25EF"/>
    <w:rsid w:val="009C3468"/>
    <w:rsid w:val="009C498F"/>
    <w:rsid w:val="009C542F"/>
    <w:rsid w:val="009C5C79"/>
    <w:rsid w:val="009D0788"/>
    <w:rsid w:val="009D517A"/>
    <w:rsid w:val="009D7B78"/>
    <w:rsid w:val="009E0D65"/>
    <w:rsid w:val="009E255B"/>
    <w:rsid w:val="009E48A2"/>
    <w:rsid w:val="009E5985"/>
    <w:rsid w:val="009E7F50"/>
    <w:rsid w:val="009F064D"/>
    <w:rsid w:val="009F1FED"/>
    <w:rsid w:val="009F2CEF"/>
    <w:rsid w:val="009F3336"/>
    <w:rsid w:val="009F34DB"/>
    <w:rsid w:val="009F5229"/>
    <w:rsid w:val="009F5289"/>
    <w:rsid w:val="009F5DB3"/>
    <w:rsid w:val="00A01D56"/>
    <w:rsid w:val="00A04D86"/>
    <w:rsid w:val="00A0502C"/>
    <w:rsid w:val="00A07A00"/>
    <w:rsid w:val="00A1046C"/>
    <w:rsid w:val="00A11290"/>
    <w:rsid w:val="00A127CA"/>
    <w:rsid w:val="00A128B9"/>
    <w:rsid w:val="00A138EB"/>
    <w:rsid w:val="00A14097"/>
    <w:rsid w:val="00A1766C"/>
    <w:rsid w:val="00A26E41"/>
    <w:rsid w:val="00A3205F"/>
    <w:rsid w:val="00A32665"/>
    <w:rsid w:val="00A32CA7"/>
    <w:rsid w:val="00A35802"/>
    <w:rsid w:val="00A35ADF"/>
    <w:rsid w:val="00A41E8D"/>
    <w:rsid w:val="00A4255A"/>
    <w:rsid w:val="00A438C1"/>
    <w:rsid w:val="00A47FCC"/>
    <w:rsid w:val="00A5036B"/>
    <w:rsid w:val="00A54543"/>
    <w:rsid w:val="00A56590"/>
    <w:rsid w:val="00A57D6F"/>
    <w:rsid w:val="00A6240A"/>
    <w:rsid w:val="00A637A5"/>
    <w:rsid w:val="00A64416"/>
    <w:rsid w:val="00A64E9E"/>
    <w:rsid w:val="00A67DDB"/>
    <w:rsid w:val="00A70BA3"/>
    <w:rsid w:val="00A7149D"/>
    <w:rsid w:val="00A756AA"/>
    <w:rsid w:val="00A770F3"/>
    <w:rsid w:val="00A81027"/>
    <w:rsid w:val="00A81330"/>
    <w:rsid w:val="00A8158B"/>
    <w:rsid w:val="00A819F8"/>
    <w:rsid w:val="00A83440"/>
    <w:rsid w:val="00A85EBD"/>
    <w:rsid w:val="00A90B22"/>
    <w:rsid w:val="00A915A0"/>
    <w:rsid w:val="00A92253"/>
    <w:rsid w:val="00A9274E"/>
    <w:rsid w:val="00A95396"/>
    <w:rsid w:val="00A956EE"/>
    <w:rsid w:val="00A95C7E"/>
    <w:rsid w:val="00A95E88"/>
    <w:rsid w:val="00A97837"/>
    <w:rsid w:val="00A97C00"/>
    <w:rsid w:val="00AA0F0D"/>
    <w:rsid w:val="00AA2077"/>
    <w:rsid w:val="00AA2A9D"/>
    <w:rsid w:val="00AA39CD"/>
    <w:rsid w:val="00AA46DC"/>
    <w:rsid w:val="00AB1D51"/>
    <w:rsid w:val="00AB2ECA"/>
    <w:rsid w:val="00AB4752"/>
    <w:rsid w:val="00AB60A5"/>
    <w:rsid w:val="00AC08F9"/>
    <w:rsid w:val="00AC0F39"/>
    <w:rsid w:val="00AC1133"/>
    <w:rsid w:val="00AC17DE"/>
    <w:rsid w:val="00AC45E6"/>
    <w:rsid w:val="00AD0E0D"/>
    <w:rsid w:val="00AD230F"/>
    <w:rsid w:val="00AD27E6"/>
    <w:rsid w:val="00AD2C1A"/>
    <w:rsid w:val="00AD4336"/>
    <w:rsid w:val="00AD520B"/>
    <w:rsid w:val="00AE0A7E"/>
    <w:rsid w:val="00AE10EE"/>
    <w:rsid w:val="00AE350C"/>
    <w:rsid w:val="00AE52E5"/>
    <w:rsid w:val="00AE6031"/>
    <w:rsid w:val="00AE6734"/>
    <w:rsid w:val="00AE7A05"/>
    <w:rsid w:val="00AE7C0B"/>
    <w:rsid w:val="00AF0B3F"/>
    <w:rsid w:val="00AF3359"/>
    <w:rsid w:val="00AF385F"/>
    <w:rsid w:val="00AF4332"/>
    <w:rsid w:val="00AF4845"/>
    <w:rsid w:val="00AF4C35"/>
    <w:rsid w:val="00AF5580"/>
    <w:rsid w:val="00B003D1"/>
    <w:rsid w:val="00B03C18"/>
    <w:rsid w:val="00B059A4"/>
    <w:rsid w:val="00B05C1F"/>
    <w:rsid w:val="00B06CD3"/>
    <w:rsid w:val="00B11DE5"/>
    <w:rsid w:val="00B1250C"/>
    <w:rsid w:val="00B127AE"/>
    <w:rsid w:val="00B1612C"/>
    <w:rsid w:val="00B16169"/>
    <w:rsid w:val="00B17136"/>
    <w:rsid w:val="00B17410"/>
    <w:rsid w:val="00B1755C"/>
    <w:rsid w:val="00B20C12"/>
    <w:rsid w:val="00B211DE"/>
    <w:rsid w:val="00B21344"/>
    <w:rsid w:val="00B2222A"/>
    <w:rsid w:val="00B227CA"/>
    <w:rsid w:val="00B23D4A"/>
    <w:rsid w:val="00B24439"/>
    <w:rsid w:val="00B250DF"/>
    <w:rsid w:val="00B25E42"/>
    <w:rsid w:val="00B25EC9"/>
    <w:rsid w:val="00B325E4"/>
    <w:rsid w:val="00B3385F"/>
    <w:rsid w:val="00B35FDF"/>
    <w:rsid w:val="00B40FDB"/>
    <w:rsid w:val="00B428AF"/>
    <w:rsid w:val="00B42A84"/>
    <w:rsid w:val="00B476B4"/>
    <w:rsid w:val="00B47719"/>
    <w:rsid w:val="00B52C2C"/>
    <w:rsid w:val="00B53AC8"/>
    <w:rsid w:val="00B57A5A"/>
    <w:rsid w:val="00B61465"/>
    <w:rsid w:val="00B6205F"/>
    <w:rsid w:val="00B639AB"/>
    <w:rsid w:val="00B64A8A"/>
    <w:rsid w:val="00B66754"/>
    <w:rsid w:val="00B66DD0"/>
    <w:rsid w:val="00B67C90"/>
    <w:rsid w:val="00B67E38"/>
    <w:rsid w:val="00B70306"/>
    <w:rsid w:val="00B738D1"/>
    <w:rsid w:val="00B7540A"/>
    <w:rsid w:val="00B81499"/>
    <w:rsid w:val="00B82161"/>
    <w:rsid w:val="00B82B7B"/>
    <w:rsid w:val="00B8751A"/>
    <w:rsid w:val="00B90489"/>
    <w:rsid w:val="00B91DDD"/>
    <w:rsid w:val="00B91E84"/>
    <w:rsid w:val="00B92986"/>
    <w:rsid w:val="00B943B5"/>
    <w:rsid w:val="00B97D2D"/>
    <w:rsid w:val="00BA13FE"/>
    <w:rsid w:val="00BA1444"/>
    <w:rsid w:val="00BA40F5"/>
    <w:rsid w:val="00BA50A8"/>
    <w:rsid w:val="00BA664D"/>
    <w:rsid w:val="00BB0573"/>
    <w:rsid w:val="00BB1BCB"/>
    <w:rsid w:val="00BB22C8"/>
    <w:rsid w:val="00BB25CE"/>
    <w:rsid w:val="00BB2843"/>
    <w:rsid w:val="00BB2A64"/>
    <w:rsid w:val="00BB3ECB"/>
    <w:rsid w:val="00BB6478"/>
    <w:rsid w:val="00BB6A55"/>
    <w:rsid w:val="00BB73B8"/>
    <w:rsid w:val="00BB749A"/>
    <w:rsid w:val="00BC03AF"/>
    <w:rsid w:val="00BC28E7"/>
    <w:rsid w:val="00BC2D84"/>
    <w:rsid w:val="00BC4BDF"/>
    <w:rsid w:val="00BC54E7"/>
    <w:rsid w:val="00BC5B57"/>
    <w:rsid w:val="00BD15FD"/>
    <w:rsid w:val="00BD1E3F"/>
    <w:rsid w:val="00BD1E78"/>
    <w:rsid w:val="00BD3A7D"/>
    <w:rsid w:val="00BD598F"/>
    <w:rsid w:val="00BE10DE"/>
    <w:rsid w:val="00BE36FA"/>
    <w:rsid w:val="00BE3EB6"/>
    <w:rsid w:val="00BE5BBF"/>
    <w:rsid w:val="00BE6FD7"/>
    <w:rsid w:val="00BF2257"/>
    <w:rsid w:val="00BF3BD0"/>
    <w:rsid w:val="00BF4EA5"/>
    <w:rsid w:val="00BF6272"/>
    <w:rsid w:val="00BF6850"/>
    <w:rsid w:val="00BF6B17"/>
    <w:rsid w:val="00BF7D8F"/>
    <w:rsid w:val="00C00B99"/>
    <w:rsid w:val="00C01067"/>
    <w:rsid w:val="00C02F40"/>
    <w:rsid w:val="00C04645"/>
    <w:rsid w:val="00C05B98"/>
    <w:rsid w:val="00C1035C"/>
    <w:rsid w:val="00C11738"/>
    <w:rsid w:val="00C11D77"/>
    <w:rsid w:val="00C14701"/>
    <w:rsid w:val="00C17EB5"/>
    <w:rsid w:val="00C22E81"/>
    <w:rsid w:val="00C242F3"/>
    <w:rsid w:val="00C260CA"/>
    <w:rsid w:val="00C30076"/>
    <w:rsid w:val="00C32620"/>
    <w:rsid w:val="00C333DD"/>
    <w:rsid w:val="00C33AFB"/>
    <w:rsid w:val="00C357CD"/>
    <w:rsid w:val="00C36243"/>
    <w:rsid w:val="00C376CD"/>
    <w:rsid w:val="00C37942"/>
    <w:rsid w:val="00C420A5"/>
    <w:rsid w:val="00C420E2"/>
    <w:rsid w:val="00C4239A"/>
    <w:rsid w:val="00C4258C"/>
    <w:rsid w:val="00C425B5"/>
    <w:rsid w:val="00C4438D"/>
    <w:rsid w:val="00C44680"/>
    <w:rsid w:val="00C50952"/>
    <w:rsid w:val="00C50B0D"/>
    <w:rsid w:val="00C54DE0"/>
    <w:rsid w:val="00C56F40"/>
    <w:rsid w:val="00C579C7"/>
    <w:rsid w:val="00C62CAD"/>
    <w:rsid w:val="00C64013"/>
    <w:rsid w:val="00C6551E"/>
    <w:rsid w:val="00C65806"/>
    <w:rsid w:val="00C65A4F"/>
    <w:rsid w:val="00C6633A"/>
    <w:rsid w:val="00C676E9"/>
    <w:rsid w:val="00C67C99"/>
    <w:rsid w:val="00C702CA"/>
    <w:rsid w:val="00C7065E"/>
    <w:rsid w:val="00C7066F"/>
    <w:rsid w:val="00C70BE7"/>
    <w:rsid w:val="00C71C3C"/>
    <w:rsid w:val="00C73F4C"/>
    <w:rsid w:val="00C770A2"/>
    <w:rsid w:val="00C77740"/>
    <w:rsid w:val="00C802D1"/>
    <w:rsid w:val="00C82FD2"/>
    <w:rsid w:val="00C8437F"/>
    <w:rsid w:val="00C85779"/>
    <w:rsid w:val="00C85C7A"/>
    <w:rsid w:val="00C902D5"/>
    <w:rsid w:val="00C93C16"/>
    <w:rsid w:val="00C9579C"/>
    <w:rsid w:val="00C957CF"/>
    <w:rsid w:val="00C95972"/>
    <w:rsid w:val="00CA03BB"/>
    <w:rsid w:val="00CA5977"/>
    <w:rsid w:val="00CA5B2F"/>
    <w:rsid w:val="00CA6964"/>
    <w:rsid w:val="00CA6DA4"/>
    <w:rsid w:val="00CB1A1B"/>
    <w:rsid w:val="00CB4469"/>
    <w:rsid w:val="00CB61E7"/>
    <w:rsid w:val="00CB6295"/>
    <w:rsid w:val="00CB65A9"/>
    <w:rsid w:val="00CB6AB7"/>
    <w:rsid w:val="00CC018D"/>
    <w:rsid w:val="00CC256B"/>
    <w:rsid w:val="00CC3A39"/>
    <w:rsid w:val="00CC4CE4"/>
    <w:rsid w:val="00CD0F4C"/>
    <w:rsid w:val="00CD1B53"/>
    <w:rsid w:val="00CD1E2B"/>
    <w:rsid w:val="00CD2510"/>
    <w:rsid w:val="00CD2CC7"/>
    <w:rsid w:val="00CD3BB2"/>
    <w:rsid w:val="00CD4915"/>
    <w:rsid w:val="00CD4DB5"/>
    <w:rsid w:val="00CD5266"/>
    <w:rsid w:val="00CD53F9"/>
    <w:rsid w:val="00CD5553"/>
    <w:rsid w:val="00CE0228"/>
    <w:rsid w:val="00CE0EC4"/>
    <w:rsid w:val="00CE37E0"/>
    <w:rsid w:val="00CE63C1"/>
    <w:rsid w:val="00CE6BD2"/>
    <w:rsid w:val="00CE6BFC"/>
    <w:rsid w:val="00CE70DD"/>
    <w:rsid w:val="00CE72C4"/>
    <w:rsid w:val="00CF23B1"/>
    <w:rsid w:val="00CF316F"/>
    <w:rsid w:val="00CF3D76"/>
    <w:rsid w:val="00CF4290"/>
    <w:rsid w:val="00CF6770"/>
    <w:rsid w:val="00D0008D"/>
    <w:rsid w:val="00D0170B"/>
    <w:rsid w:val="00D01A6B"/>
    <w:rsid w:val="00D0286B"/>
    <w:rsid w:val="00D03255"/>
    <w:rsid w:val="00D0335A"/>
    <w:rsid w:val="00D0452A"/>
    <w:rsid w:val="00D078FB"/>
    <w:rsid w:val="00D10FD9"/>
    <w:rsid w:val="00D117DA"/>
    <w:rsid w:val="00D11F18"/>
    <w:rsid w:val="00D1354A"/>
    <w:rsid w:val="00D148E9"/>
    <w:rsid w:val="00D14CA4"/>
    <w:rsid w:val="00D15DF5"/>
    <w:rsid w:val="00D16776"/>
    <w:rsid w:val="00D21B24"/>
    <w:rsid w:val="00D22E9B"/>
    <w:rsid w:val="00D24E3D"/>
    <w:rsid w:val="00D25D76"/>
    <w:rsid w:val="00D26862"/>
    <w:rsid w:val="00D26FEC"/>
    <w:rsid w:val="00D31701"/>
    <w:rsid w:val="00D3317A"/>
    <w:rsid w:val="00D378CF"/>
    <w:rsid w:val="00D41B2E"/>
    <w:rsid w:val="00D44369"/>
    <w:rsid w:val="00D444B5"/>
    <w:rsid w:val="00D446AB"/>
    <w:rsid w:val="00D47FF0"/>
    <w:rsid w:val="00D50BF5"/>
    <w:rsid w:val="00D5238B"/>
    <w:rsid w:val="00D54090"/>
    <w:rsid w:val="00D543CD"/>
    <w:rsid w:val="00D5539E"/>
    <w:rsid w:val="00D55CC4"/>
    <w:rsid w:val="00D55D20"/>
    <w:rsid w:val="00D56E2B"/>
    <w:rsid w:val="00D61800"/>
    <w:rsid w:val="00D61B9D"/>
    <w:rsid w:val="00D61F23"/>
    <w:rsid w:val="00D62491"/>
    <w:rsid w:val="00D62C23"/>
    <w:rsid w:val="00D62D78"/>
    <w:rsid w:val="00D635B3"/>
    <w:rsid w:val="00D63945"/>
    <w:rsid w:val="00D67FBD"/>
    <w:rsid w:val="00D70B13"/>
    <w:rsid w:val="00D712CF"/>
    <w:rsid w:val="00D71876"/>
    <w:rsid w:val="00D72C08"/>
    <w:rsid w:val="00D74E42"/>
    <w:rsid w:val="00D758F8"/>
    <w:rsid w:val="00D75B92"/>
    <w:rsid w:val="00D76487"/>
    <w:rsid w:val="00D77681"/>
    <w:rsid w:val="00D776D8"/>
    <w:rsid w:val="00D80ABB"/>
    <w:rsid w:val="00D80BBD"/>
    <w:rsid w:val="00D828C0"/>
    <w:rsid w:val="00D87558"/>
    <w:rsid w:val="00D87B23"/>
    <w:rsid w:val="00D90903"/>
    <w:rsid w:val="00D90C30"/>
    <w:rsid w:val="00D90C87"/>
    <w:rsid w:val="00D91B73"/>
    <w:rsid w:val="00D92DD5"/>
    <w:rsid w:val="00D9303A"/>
    <w:rsid w:val="00D935A3"/>
    <w:rsid w:val="00D93695"/>
    <w:rsid w:val="00D96900"/>
    <w:rsid w:val="00D96B2F"/>
    <w:rsid w:val="00DA35B5"/>
    <w:rsid w:val="00DA4219"/>
    <w:rsid w:val="00DA5A15"/>
    <w:rsid w:val="00DA65C2"/>
    <w:rsid w:val="00DB06CC"/>
    <w:rsid w:val="00DB412A"/>
    <w:rsid w:val="00DB49CA"/>
    <w:rsid w:val="00DB78CA"/>
    <w:rsid w:val="00DC165E"/>
    <w:rsid w:val="00DC1A73"/>
    <w:rsid w:val="00DC29CB"/>
    <w:rsid w:val="00DC31C4"/>
    <w:rsid w:val="00DC3860"/>
    <w:rsid w:val="00DC39D6"/>
    <w:rsid w:val="00DC3B62"/>
    <w:rsid w:val="00DC6221"/>
    <w:rsid w:val="00DD381D"/>
    <w:rsid w:val="00DD395F"/>
    <w:rsid w:val="00DD6945"/>
    <w:rsid w:val="00DD6CF6"/>
    <w:rsid w:val="00DE036E"/>
    <w:rsid w:val="00DE3540"/>
    <w:rsid w:val="00DF2457"/>
    <w:rsid w:val="00DF248A"/>
    <w:rsid w:val="00DF2F58"/>
    <w:rsid w:val="00DF666D"/>
    <w:rsid w:val="00E031B5"/>
    <w:rsid w:val="00E05024"/>
    <w:rsid w:val="00E0562C"/>
    <w:rsid w:val="00E05ABC"/>
    <w:rsid w:val="00E05DFB"/>
    <w:rsid w:val="00E07D2C"/>
    <w:rsid w:val="00E11856"/>
    <w:rsid w:val="00E15A10"/>
    <w:rsid w:val="00E170AC"/>
    <w:rsid w:val="00E21D0F"/>
    <w:rsid w:val="00E2302B"/>
    <w:rsid w:val="00E24A3E"/>
    <w:rsid w:val="00E25487"/>
    <w:rsid w:val="00E261C2"/>
    <w:rsid w:val="00E269AE"/>
    <w:rsid w:val="00E27554"/>
    <w:rsid w:val="00E30D9C"/>
    <w:rsid w:val="00E329D1"/>
    <w:rsid w:val="00E367F1"/>
    <w:rsid w:val="00E37778"/>
    <w:rsid w:val="00E37B6A"/>
    <w:rsid w:val="00E4012D"/>
    <w:rsid w:val="00E41E2C"/>
    <w:rsid w:val="00E428FE"/>
    <w:rsid w:val="00E434A8"/>
    <w:rsid w:val="00E434E8"/>
    <w:rsid w:val="00E437A5"/>
    <w:rsid w:val="00E44344"/>
    <w:rsid w:val="00E45532"/>
    <w:rsid w:val="00E474BE"/>
    <w:rsid w:val="00E511D2"/>
    <w:rsid w:val="00E523B6"/>
    <w:rsid w:val="00E52C64"/>
    <w:rsid w:val="00E53DB9"/>
    <w:rsid w:val="00E54DD5"/>
    <w:rsid w:val="00E565E1"/>
    <w:rsid w:val="00E56CB2"/>
    <w:rsid w:val="00E616DB"/>
    <w:rsid w:val="00E62281"/>
    <w:rsid w:val="00E62BEE"/>
    <w:rsid w:val="00E62C02"/>
    <w:rsid w:val="00E63033"/>
    <w:rsid w:val="00E651BF"/>
    <w:rsid w:val="00E7266E"/>
    <w:rsid w:val="00E74B79"/>
    <w:rsid w:val="00E75336"/>
    <w:rsid w:val="00E75497"/>
    <w:rsid w:val="00E76CDD"/>
    <w:rsid w:val="00E8291C"/>
    <w:rsid w:val="00E83986"/>
    <w:rsid w:val="00E84464"/>
    <w:rsid w:val="00E86BFD"/>
    <w:rsid w:val="00E8786F"/>
    <w:rsid w:val="00E90231"/>
    <w:rsid w:val="00E90947"/>
    <w:rsid w:val="00E914DF"/>
    <w:rsid w:val="00E91551"/>
    <w:rsid w:val="00E91F94"/>
    <w:rsid w:val="00E92C71"/>
    <w:rsid w:val="00E9318C"/>
    <w:rsid w:val="00E9370C"/>
    <w:rsid w:val="00E959A9"/>
    <w:rsid w:val="00E96101"/>
    <w:rsid w:val="00E973C3"/>
    <w:rsid w:val="00EA0D4C"/>
    <w:rsid w:val="00EA132D"/>
    <w:rsid w:val="00EA18B0"/>
    <w:rsid w:val="00EA46A4"/>
    <w:rsid w:val="00EA4A40"/>
    <w:rsid w:val="00EA6044"/>
    <w:rsid w:val="00EA7B8C"/>
    <w:rsid w:val="00EB10F1"/>
    <w:rsid w:val="00EB1652"/>
    <w:rsid w:val="00EB3F03"/>
    <w:rsid w:val="00EB453A"/>
    <w:rsid w:val="00EB5312"/>
    <w:rsid w:val="00EB7B52"/>
    <w:rsid w:val="00EC0A4C"/>
    <w:rsid w:val="00EC4AD8"/>
    <w:rsid w:val="00EC59F7"/>
    <w:rsid w:val="00EC665D"/>
    <w:rsid w:val="00EC7C90"/>
    <w:rsid w:val="00ED00C0"/>
    <w:rsid w:val="00ED35DD"/>
    <w:rsid w:val="00ED379E"/>
    <w:rsid w:val="00ED39A3"/>
    <w:rsid w:val="00ED404A"/>
    <w:rsid w:val="00EE30CA"/>
    <w:rsid w:val="00EE44C3"/>
    <w:rsid w:val="00EE7115"/>
    <w:rsid w:val="00EF4662"/>
    <w:rsid w:val="00EF568F"/>
    <w:rsid w:val="00EF5D2B"/>
    <w:rsid w:val="00F02BB3"/>
    <w:rsid w:val="00F02F7A"/>
    <w:rsid w:val="00F0370A"/>
    <w:rsid w:val="00F03B19"/>
    <w:rsid w:val="00F06541"/>
    <w:rsid w:val="00F12F6C"/>
    <w:rsid w:val="00F140FB"/>
    <w:rsid w:val="00F14350"/>
    <w:rsid w:val="00F14B19"/>
    <w:rsid w:val="00F20120"/>
    <w:rsid w:val="00F201E4"/>
    <w:rsid w:val="00F21F79"/>
    <w:rsid w:val="00F22F10"/>
    <w:rsid w:val="00F23C23"/>
    <w:rsid w:val="00F25637"/>
    <w:rsid w:val="00F27161"/>
    <w:rsid w:val="00F3072F"/>
    <w:rsid w:val="00F377D3"/>
    <w:rsid w:val="00F40F23"/>
    <w:rsid w:val="00F41026"/>
    <w:rsid w:val="00F42A85"/>
    <w:rsid w:val="00F43185"/>
    <w:rsid w:val="00F439A4"/>
    <w:rsid w:val="00F43D78"/>
    <w:rsid w:val="00F460F1"/>
    <w:rsid w:val="00F47066"/>
    <w:rsid w:val="00F47F6B"/>
    <w:rsid w:val="00F51EA4"/>
    <w:rsid w:val="00F57195"/>
    <w:rsid w:val="00F575A3"/>
    <w:rsid w:val="00F620F6"/>
    <w:rsid w:val="00F623ED"/>
    <w:rsid w:val="00F6281C"/>
    <w:rsid w:val="00F62E1A"/>
    <w:rsid w:val="00F649F1"/>
    <w:rsid w:val="00F70832"/>
    <w:rsid w:val="00F718E9"/>
    <w:rsid w:val="00F73B5B"/>
    <w:rsid w:val="00F74081"/>
    <w:rsid w:val="00F7408F"/>
    <w:rsid w:val="00F76D31"/>
    <w:rsid w:val="00F77A18"/>
    <w:rsid w:val="00F830EF"/>
    <w:rsid w:val="00F84605"/>
    <w:rsid w:val="00F86402"/>
    <w:rsid w:val="00F916E3"/>
    <w:rsid w:val="00F9419C"/>
    <w:rsid w:val="00F946A5"/>
    <w:rsid w:val="00FA0A87"/>
    <w:rsid w:val="00FA2A55"/>
    <w:rsid w:val="00FA3539"/>
    <w:rsid w:val="00FA3FFC"/>
    <w:rsid w:val="00FA5CE7"/>
    <w:rsid w:val="00FA66BA"/>
    <w:rsid w:val="00FA730F"/>
    <w:rsid w:val="00FB18B2"/>
    <w:rsid w:val="00FB26EF"/>
    <w:rsid w:val="00FB27D3"/>
    <w:rsid w:val="00FB4F65"/>
    <w:rsid w:val="00FB5824"/>
    <w:rsid w:val="00FB73C1"/>
    <w:rsid w:val="00FC08A1"/>
    <w:rsid w:val="00FC227F"/>
    <w:rsid w:val="00FC3D09"/>
    <w:rsid w:val="00FC5159"/>
    <w:rsid w:val="00FC6AC5"/>
    <w:rsid w:val="00FC6CAA"/>
    <w:rsid w:val="00FC743B"/>
    <w:rsid w:val="00FC7483"/>
    <w:rsid w:val="00FC7C3A"/>
    <w:rsid w:val="00FD0FAD"/>
    <w:rsid w:val="00FD10D8"/>
    <w:rsid w:val="00FD45CD"/>
    <w:rsid w:val="00FD5D63"/>
    <w:rsid w:val="00FD5EFE"/>
    <w:rsid w:val="00FE05C4"/>
    <w:rsid w:val="00FE1B97"/>
    <w:rsid w:val="00FE1BAD"/>
    <w:rsid w:val="00FE3251"/>
    <w:rsid w:val="00FE357A"/>
    <w:rsid w:val="00FE3DA3"/>
    <w:rsid w:val="00FE4953"/>
    <w:rsid w:val="00FE4A50"/>
    <w:rsid w:val="00FE525F"/>
    <w:rsid w:val="00FE6FA6"/>
    <w:rsid w:val="00FE7203"/>
    <w:rsid w:val="00FF145D"/>
    <w:rsid w:val="00FF1507"/>
    <w:rsid w:val="00FF3FA1"/>
    <w:rsid w:val="00FF4C16"/>
    <w:rsid w:val="00FF575D"/>
    <w:rsid w:val="120CB0EE"/>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84F1422"/>
  <w15:docId w15:val="{2CCD4BB3-E442-4A9A-86F7-78498893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uiPriority w:val="99"/>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qFormat/>
    <w:rsid w:val="00D25D76"/>
    <w:pPr>
      <w:numPr>
        <w:numId w:val="1"/>
      </w:numPr>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2"/>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001Betreff">
    <w:name w:val="001_Betreff"/>
    <w:basedOn w:val="Standard"/>
    <w:link w:val="001BetreffZchn"/>
    <w:qFormat/>
    <w:rsid w:val="00A92253"/>
    <w:pPr>
      <w:tabs>
        <w:tab w:val="left" w:pos="993"/>
        <w:tab w:val="left" w:pos="3402"/>
      </w:tabs>
      <w:spacing w:after="480" w:line="232" w:lineRule="auto"/>
    </w:pPr>
    <w:rPr>
      <w:rFonts w:ascii="Calibri" w:hAnsi="Calibri" w:cs="Calibri"/>
      <w:b/>
      <w:color w:val="auto"/>
      <w:sz w:val="26"/>
      <w:lang w:val="de-CH"/>
    </w:rPr>
  </w:style>
  <w:style w:type="character" w:customStyle="1" w:styleId="001BetreffZchn">
    <w:name w:val="001_Betreff Zchn"/>
    <w:basedOn w:val="Absatz-Standardschriftart"/>
    <w:link w:val="001Betreff"/>
    <w:rsid w:val="00A92253"/>
    <w:rPr>
      <w:rFonts w:ascii="Calibri" w:hAnsi="Calibri" w:cs="Calibri"/>
      <w:b/>
      <w:sz w:val="26"/>
      <w:szCs w:val="22"/>
      <w:lang w:val="de-CH"/>
    </w:rPr>
  </w:style>
  <w:style w:type="paragraph" w:customStyle="1" w:styleId="002Brieftext">
    <w:name w:val="002_Brieftext"/>
    <w:basedOn w:val="Standard"/>
    <w:link w:val="002BrieftextZchn"/>
    <w:qFormat/>
    <w:rsid w:val="00A92253"/>
    <w:pPr>
      <w:tabs>
        <w:tab w:val="left" w:pos="3402"/>
      </w:tabs>
      <w:spacing w:line="232" w:lineRule="auto"/>
    </w:pPr>
    <w:rPr>
      <w:rFonts w:ascii="Calibri" w:hAnsi="Calibri" w:cs="Times New Roman"/>
      <w:color w:val="auto"/>
      <w:lang w:val="de-CH"/>
    </w:rPr>
  </w:style>
  <w:style w:type="character" w:customStyle="1" w:styleId="002BrieftextZchn">
    <w:name w:val="002_Brieftext Zchn"/>
    <w:basedOn w:val="Absatz-Standardschriftart"/>
    <w:link w:val="002Brieftext"/>
    <w:rsid w:val="00A92253"/>
    <w:rPr>
      <w:rFonts w:ascii="Calibri" w:hAnsi="Calibri"/>
      <w:sz w:val="22"/>
      <w:szCs w:val="22"/>
      <w:lang w:val="de-CH"/>
    </w:rPr>
  </w:style>
  <w:style w:type="paragraph" w:styleId="Verzeichnis1">
    <w:name w:val="toc 1"/>
    <w:basedOn w:val="berschrift1"/>
    <w:next w:val="Standard"/>
    <w:autoRedefine/>
    <w:qFormat/>
    <w:rsid w:val="00A92253"/>
    <w:pPr>
      <w:spacing w:before="120" w:line="232" w:lineRule="auto"/>
    </w:pPr>
    <w:rPr>
      <w:rFonts w:ascii="Calibri" w:hAnsi="Calibri"/>
      <w:color w:val="auto"/>
      <w:sz w:val="22"/>
      <w:szCs w:val="24"/>
      <w:lang w:val="de-CH" w:eastAsia="fr-FR"/>
    </w:rPr>
  </w:style>
  <w:style w:type="paragraph" w:customStyle="1" w:styleId="Standa">
    <w:name w:val="Standa"/>
    <w:rsid w:val="00261178"/>
    <w:rPr>
      <w:rFonts w:ascii="Arial" w:hAnsi="Arial" w:cs="Arial"/>
      <w:sz w:val="22"/>
      <w:szCs w:val="22"/>
      <w:lang w:bidi="de-DE"/>
    </w:rPr>
  </w:style>
  <w:style w:type="paragraph" w:customStyle="1" w:styleId="berschri2">
    <w:name w:val="Überschri2"/>
    <w:basedOn w:val="Standa"/>
    <w:next w:val="Standa"/>
    <w:rsid w:val="00261178"/>
    <w:pPr>
      <w:keepNext/>
      <w:jc w:val="center"/>
      <w:outlineLvl w:val="1"/>
    </w:pPr>
    <w:rPr>
      <w:b/>
      <w:bCs/>
      <w:sz w:val="24"/>
      <w:szCs w:val="24"/>
      <w:lang w:val="de-CH"/>
    </w:rPr>
  </w:style>
  <w:style w:type="paragraph" w:customStyle="1" w:styleId="berschri1">
    <w:name w:val="Überschri1"/>
    <w:basedOn w:val="Standa"/>
    <w:next w:val="Standa"/>
    <w:rsid w:val="00261178"/>
    <w:pPr>
      <w:keepNext/>
      <w:numPr>
        <w:numId w:val="3"/>
      </w:numPr>
      <w:spacing w:after="120"/>
      <w:jc w:val="both"/>
      <w:outlineLvl w:val="2"/>
    </w:pPr>
    <w:rPr>
      <w:b/>
      <w:bCs/>
      <w:sz w:val="24"/>
      <w:szCs w:val="24"/>
      <w:lang w:val="de-CH"/>
    </w:rPr>
  </w:style>
  <w:style w:type="paragraph" w:customStyle="1" w:styleId="Kopfze">
    <w:name w:val="Kopfze"/>
    <w:basedOn w:val="Standa"/>
    <w:rsid w:val="00261178"/>
    <w:pPr>
      <w:tabs>
        <w:tab w:val="center" w:pos="4536"/>
        <w:tab w:val="right" w:pos="9072"/>
      </w:tabs>
    </w:pPr>
  </w:style>
  <w:style w:type="paragraph" w:customStyle="1" w:styleId="LizVerStdTxt">
    <w:name w:val="Liz_Ver_Std_Txt"/>
    <w:basedOn w:val="Standa"/>
    <w:rsid w:val="00261178"/>
    <w:pPr>
      <w:spacing w:after="120"/>
      <w:ind w:left="510"/>
      <w:jc w:val="both"/>
    </w:pPr>
    <w:rPr>
      <w:rFonts w:ascii="Century Gothic" w:hAnsi="Century Gothic" w:cs="Century Gothic"/>
      <w:sz w:val="18"/>
      <w:szCs w:val="18"/>
    </w:rPr>
  </w:style>
  <w:style w:type="paragraph" w:customStyle="1" w:styleId="paragraph">
    <w:name w:val="paragraph"/>
    <w:basedOn w:val="Standard"/>
    <w:rsid w:val="006C1ED2"/>
    <w:pPr>
      <w:spacing w:before="100" w:beforeAutospacing="1" w:after="100" w:afterAutospacing="1"/>
    </w:pPr>
    <w:rPr>
      <w:rFonts w:ascii="Times New Roman" w:hAnsi="Times New Roman" w:cs="Times New Roman"/>
      <w:color w:val="auto"/>
      <w:sz w:val="24"/>
      <w:szCs w:val="24"/>
      <w:lang w:val="de-CH" w:eastAsia="de-CH"/>
    </w:rPr>
  </w:style>
  <w:style w:type="character" w:customStyle="1" w:styleId="normaltextrun">
    <w:name w:val="normaltextrun"/>
    <w:basedOn w:val="Absatz-Standardschriftart"/>
    <w:rsid w:val="006C1ED2"/>
  </w:style>
  <w:style w:type="character" w:customStyle="1" w:styleId="eop">
    <w:name w:val="eop"/>
    <w:basedOn w:val="Absatz-Standardschriftart"/>
    <w:rsid w:val="006C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5850">
      <w:bodyDiv w:val="1"/>
      <w:marLeft w:val="0"/>
      <w:marRight w:val="0"/>
      <w:marTop w:val="0"/>
      <w:marBottom w:val="0"/>
      <w:divBdr>
        <w:top w:val="none" w:sz="0" w:space="0" w:color="auto"/>
        <w:left w:val="none" w:sz="0" w:space="0" w:color="auto"/>
        <w:bottom w:val="none" w:sz="0" w:space="0" w:color="auto"/>
        <w:right w:val="none" w:sz="0" w:space="0" w:color="auto"/>
      </w:divBdr>
    </w:div>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194343557">
      <w:bodyDiv w:val="1"/>
      <w:marLeft w:val="0"/>
      <w:marRight w:val="0"/>
      <w:marTop w:val="0"/>
      <w:marBottom w:val="0"/>
      <w:divBdr>
        <w:top w:val="none" w:sz="0" w:space="0" w:color="auto"/>
        <w:left w:val="none" w:sz="0" w:space="0" w:color="auto"/>
        <w:bottom w:val="none" w:sz="0" w:space="0" w:color="auto"/>
        <w:right w:val="none" w:sz="0" w:space="0" w:color="auto"/>
      </w:divBdr>
    </w:div>
    <w:div w:id="224462557">
      <w:bodyDiv w:val="1"/>
      <w:marLeft w:val="0"/>
      <w:marRight w:val="0"/>
      <w:marTop w:val="0"/>
      <w:marBottom w:val="0"/>
      <w:divBdr>
        <w:top w:val="none" w:sz="0" w:space="0" w:color="auto"/>
        <w:left w:val="none" w:sz="0" w:space="0" w:color="auto"/>
        <w:bottom w:val="none" w:sz="0" w:space="0" w:color="auto"/>
        <w:right w:val="none" w:sz="0" w:space="0" w:color="auto"/>
      </w:divBdr>
      <w:divsChild>
        <w:div w:id="61635483">
          <w:marLeft w:val="0"/>
          <w:marRight w:val="0"/>
          <w:marTop w:val="0"/>
          <w:marBottom w:val="0"/>
          <w:divBdr>
            <w:top w:val="none" w:sz="0" w:space="0" w:color="auto"/>
            <w:left w:val="none" w:sz="0" w:space="0" w:color="auto"/>
            <w:bottom w:val="none" w:sz="0" w:space="0" w:color="auto"/>
            <w:right w:val="none" w:sz="0" w:space="0" w:color="auto"/>
          </w:divBdr>
          <w:divsChild>
            <w:div w:id="213664229">
              <w:marLeft w:val="0"/>
              <w:marRight w:val="0"/>
              <w:marTop w:val="0"/>
              <w:marBottom w:val="0"/>
              <w:divBdr>
                <w:top w:val="none" w:sz="0" w:space="0" w:color="auto"/>
                <w:left w:val="none" w:sz="0" w:space="0" w:color="auto"/>
                <w:bottom w:val="none" w:sz="0" w:space="0" w:color="auto"/>
                <w:right w:val="none" w:sz="0" w:space="0" w:color="auto"/>
              </w:divBdr>
            </w:div>
          </w:divsChild>
        </w:div>
        <w:div w:id="162360557">
          <w:marLeft w:val="0"/>
          <w:marRight w:val="0"/>
          <w:marTop w:val="0"/>
          <w:marBottom w:val="0"/>
          <w:divBdr>
            <w:top w:val="none" w:sz="0" w:space="0" w:color="auto"/>
            <w:left w:val="none" w:sz="0" w:space="0" w:color="auto"/>
            <w:bottom w:val="none" w:sz="0" w:space="0" w:color="auto"/>
            <w:right w:val="none" w:sz="0" w:space="0" w:color="auto"/>
          </w:divBdr>
          <w:divsChild>
            <w:div w:id="158472423">
              <w:marLeft w:val="0"/>
              <w:marRight w:val="0"/>
              <w:marTop w:val="0"/>
              <w:marBottom w:val="0"/>
              <w:divBdr>
                <w:top w:val="none" w:sz="0" w:space="0" w:color="auto"/>
                <w:left w:val="none" w:sz="0" w:space="0" w:color="auto"/>
                <w:bottom w:val="none" w:sz="0" w:space="0" w:color="auto"/>
                <w:right w:val="none" w:sz="0" w:space="0" w:color="auto"/>
              </w:divBdr>
            </w:div>
            <w:div w:id="1989507214">
              <w:marLeft w:val="0"/>
              <w:marRight w:val="0"/>
              <w:marTop w:val="0"/>
              <w:marBottom w:val="0"/>
              <w:divBdr>
                <w:top w:val="none" w:sz="0" w:space="0" w:color="auto"/>
                <w:left w:val="none" w:sz="0" w:space="0" w:color="auto"/>
                <w:bottom w:val="none" w:sz="0" w:space="0" w:color="auto"/>
                <w:right w:val="none" w:sz="0" w:space="0" w:color="auto"/>
              </w:divBdr>
            </w:div>
            <w:div w:id="2077437942">
              <w:marLeft w:val="0"/>
              <w:marRight w:val="0"/>
              <w:marTop w:val="0"/>
              <w:marBottom w:val="0"/>
              <w:divBdr>
                <w:top w:val="none" w:sz="0" w:space="0" w:color="auto"/>
                <w:left w:val="none" w:sz="0" w:space="0" w:color="auto"/>
                <w:bottom w:val="none" w:sz="0" w:space="0" w:color="auto"/>
                <w:right w:val="none" w:sz="0" w:space="0" w:color="auto"/>
              </w:divBdr>
            </w:div>
          </w:divsChild>
        </w:div>
        <w:div w:id="300695413">
          <w:marLeft w:val="0"/>
          <w:marRight w:val="0"/>
          <w:marTop w:val="0"/>
          <w:marBottom w:val="0"/>
          <w:divBdr>
            <w:top w:val="none" w:sz="0" w:space="0" w:color="auto"/>
            <w:left w:val="none" w:sz="0" w:space="0" w:color="auto"/>
            <w:bottom w:val="none" w:sz="0" w:space="0" w:color="auto"/>
            <w:right w:val="none" w:sz="0" w:space="0" w:color="auto"/>
          </w:divBdr>
          <w:divsChild>
            <w:div w:id="1632858327">
              <w:marLeft w:val="0"/>
              <w:marRight w:val="0"/>
              <w:marTop w:val="0"/>
              <w:marBottom w:val="0"/>
              <w:divBdr>
                <w:top w:val="none" w:sz="0" w:space="0" w:color="auto"/>
                <w:left w:val="none" w:sz="0" w:space="0" w:color="auto"/>
                <w:bottom w:val="none" w:sz="0" w:space="0" w:color="auto"/>
                <w:right w:val="none" w:sz="0" w:space="0" w:color="auto"/>
              </w:divBdr>
            </w:div>
          </w:divsChild>
        </w:div>
        <w:div w:id="411506503">
          <w:marLeft w:val="0"/>
          <w:marRight w:val="0"/>
          <w:marTop w:val="0"/>
          <w:marBottom w:val="0"/>
          <w:divBdr>
            <w:top w:val="none" w:sz="0" w:space="0" w:color="auto"/>
            <w:left w:val="none" w:sz="0" w:space="0" w:color="auto"/>
            <w:bottom w:val="none" w:sz="0" w:space="0" w:color="auto"/>
            <w:right w:val="none" w:sz="0" w:space="0" w:color="auto"/>
          </w:divBdr>
          <w:divsChild>
            <w:div w:id="49379891">
              <w:marLeft w:val="0"/>
              <w:marRight w:val="0"/>
              <w:marTop w:val="0"/>
              <w:marBottom w:val="0"/>
              <w:divBdr>
                <w:top w:val="none" w:sz="0" w:space="0" w:color="auto"/>
                <w:left w:val="none" w:sz="0" w:space="0" w:color="auto"/>
                <w:bottom w:val="none" w:sz="0" w:space="0" w:color="auto"/>
                <w:right w:val="none" w:sz="0" w:space="0" w:color="auto"/>
              </w:divBdr>
            </w:div>
          </w:divsChild>
        </w:div>
        <w:div w:id="575824850">
          <w:marLeft w:val="0"/>
          <w:marRight w:val="0"/>
          <w:marTop w:val="0"/>
          <w:marBottom w:val="0"/>
          <w:divBdr>
            <w:top w:val="none" w:sz="0" w:space="0" w:color="auto"/>
            <w:left w:val="none" w:sz="0" w:space="0" w:color="auto"/>
            <w:bottom w:val="none" w:sz="0" w:space="0" w:color="auto"/>
            <w:right w:val="none" w:sz="0" w:space="0" w:color="auto"/>
          </w:divBdr>
          <w:divsChild>
            <w:div w:id="592979147">
              <w:marLeft w:val="0"/>
              <w:marRight w:val="0"/>
              <w:marTop w:val="0"/>
              <w:marBottom w:val="0"/>
              <w:divBdr>
                <w:top w:val="none" w:sz="0" w:space="0" w:color="auto"/>
                <w:left w:val="none" w:sz="0" w:space="0" w:color="auto"/>
                <w:bottom w:val="none" w:sz="0" w:space="0" w:color="auto"/>
                <w:right w:val="none" w:sz="0" w:space="0" w:color="auto"/>
              </w:divBdr>
            </w:div>
          </w:divsChild>
        </w:div>
        <w:div w:id="987632052">
          <w:marLeft w:val="0"/>
          <w:marRight w:val="0"/>
          <w:marTop w:val="0"/>
          <w:marBottom w:val="0"/>
          <w:divBdr>
            <w:top w:val="none" w:sz="0" w:space="0" w:color="auto"/>
            <w:left w:val="none" w:sz="0" w:space="0" w:color="auto"/>
            <w:bottom w:val="none" w:sz="0" w:space="0" w:color="auto"/>
            <w:right w:val="none" w:sz="0" w:space="0" w:color="auto"/>
          </w:divBdr>
          <w:divsChild>
            <w:div w:id="27680151">
              <w:marLeft w:val="0"/>
              <w:marRight w:val="0"/>
              <w:marTop w:val="0"/>
              <w:marBottom w:val="0"/>
              <w:divBdr>
                <w:top w:val="none" w:sz="0" w:space="0" w:color="auto"/>
                <w:left w:val="none" w:sz="0" w:space="0" w:color="auto"/>
                <w:bottom w:val="none" w:sz="0" w:space="0" w:color="auto"/>
                <w:right w:val="none" w:sz="0" w:space="0" w:color="auto"/>
              </w:divBdr>
            </w:div>
            <w:div w:id="125663972">
              <w:marLeft w:val="0"/>
              <w:marRight w:val="0"/>
              <w:marTop w:val="0"/>
              <w:marBottom w:val="0"/>
              <w:divBdr>
                <w:top w:val="none" w:sz="0" w:space="0" w:color="auto"/>
                <w:left w:val="none" w:sz="0" w:space="0" w:color="auto"/>
                <w:bottom w:val="none" w:sz="0" w:space="0" w:color="auto"/>
                <w:right w:val="none" w:sz="0" w:space="0" w:color="auto"/>
              </w:divBdr>
            </w:div>
            <w:div w:id="565143394">
              <w:marLeft w:val="0"/>
              <w:marRight w:val="0"/>
              <w:marTop w:val="0"/>
              <w:marBottom w:val="0"/>
              <w:divBdr>
                <w:top w:val="none" w:sz="0" w:space="0" w:color="auto"/>
                <w:left w:val="none" w:sz="0" w:space="0" w:color="auto"/>
                <w:bottom w:val="none" w:sz="0" w:space="0" w:color="auto"/>
                <w:right w:val="none" w:sz="0" w:space="0" w:color="auto"/>
              </w:divBdr>
            </w:div>
          </w:divsChild>
        </w:div>
        <w:div w:id="1084104619">
          <w:marLeft w:val="0"/>
          <w:marRight w:val="0"/>
          <w:marTop w:val="0"/>
          <w:marBottom w:val="0"/>
          <w:divBdr>
            <w:top w:val="none" w:sz="0" w:space="0" w:color="auto"/>
            <w:left w:val="none" w:sz="0" w:space="0" w:color="auto"/>
            <w:bottom w:val="none" w:sz="0" w:space="0" w:color="auto"/>
            <w:right w:val="none" w:sz="0" w:space="0" w:color="auto"/>
          </w:divBdr>
          <w:divsChild>
            <w:div w:id="769786495">
              <w:marLeft w:val="0"/>
              <w:marRight w:val="0"/>
              <w:marTop w:val="0"/>
              <w:marBottom w:val="0"/>
              <w:divBdr>
                <w:top w:val="none" w:sz="0" w:space="0" w:color="auto"/>
                <w:left w:val="none" w:sz="0" w:space="0" w:color="auto"/>
                <w:bottom w:val="none" w:sz="0" w:space="0" w:color="auto"/>
                <w:right w:val="none" w:sz="0" w:space="0" w:color="auto"/>
              </w:divBdr>
            </w:div>
          </w:divsChild>
        </w:div>
        <w:div w:id="1164978238">
          <w:marLeft w:val="0"/>
          <w:marRight w:val="0"/>
          <w:marTop w:val="0"/>
          <w:marBottom w:val="0"/>
          <w:divBdr>
            <w:top w:val="none" w:sz="0" w:space="0" w:color="auto"/>
            <w:left w:val="none" w:sz="0" w:space="0" w:color="auto"/>
            <w:bottom w:val="none" w:sz="0" w:space="0" w:color="auto"/>
            <w:right w:val="none" w:sz="0" w:space="0" w:color="auto"/>
          </w:divBdr>
          <w:divsChild>
            <w:div w:id="997686796">
              <w:marLeft w:val="0"/>
              <w:marRight w:val="0"/>
              <w:marTop w:val="0"/>
              <w:marBottom w:val="0"/>
              <w:divBdr>
                <w:top w:val="none" w:sz="0" w:space="0" w:color="auto"/>
                <w:left w:val="none" w:sz="0" w:space="0" w:color="auto"/>
                <w:bottom w:val="none" w:sz="0" w:space="0" w:color="auto"/>
                <w:right w:val="none" w:sz="0" w:space="0" w:color="auto"/>
              </w:divBdr>
            </w:div>
          </w:divsChild>
        </w:div>
        <w:div w:id="1176656380">
          <w:marLeft w:val="0"/>
          <w:marRight w:val="0"/>
          <w:marTop w:val="0"/>
          <w:marBottom w:val="0"/>
          <w:divBdr>
            <w:top w:val="none" w:sz="0" w:space="0" w:color="auto"/>
            <w:left w:val="none" w:sz="0" w:space="0" w:color="auto"/>
            <w:bottom w:val="none" w:sz="0" w:space="0" w:color="auto"/>
            <w:right w:val="none" w:sz="0" w:space="0" w:color="auto"/>
          </w:divBdr>
          <w:divsChild>
            <w:div w:id="632368739">
              <w:marLeft w:val="0"/>
              <w:marRight w:val="0"/>
              <w:marTop w:val="0"/>
              <w:marBottom w:val="0"/>
              <w:divBdr>
                <w:top w:val="none" w:sz="0" w:space="0" w:color="auto"/>
                <w:left w:val="none" w:sz="0" w:space="0" w:color="auto"/>
                <w:bottom w:val="none" w:sz="0" w:space="0" w:color="auto"/>
                <w:right w:val="none" w:sz="0" w:space="0" w:color="auto"/>
              </w:divBdr>
            </w:div>
            <w:div w:id="853107037">
              <w:marLeft w:val="0"/>
              <w:marRight w:val="0"/>
              <w:marTop w:val="0"/>
              <w:marBottom w:val="0"/>
              <w:divBdr>
                <w:top w:val="none" w:sz="0" w:space="0" w:color="auto"/>
                <w:left w:val="none" w:sz="0" w:space="0" w:color="auto"/>
                <w:bottom w:val="none" w:sz="0" w:space="0" w:color="auto"/>
                <w:right w:val="none" w:sz="0" w:space="0" w:color="auto"/>
              </w:divBdr>
            </w:div>
            <w:div w:id="1296331078">
              <w:marLeft w:val="0"/>
              <w:marRight w:val="0"/>
              <w:marTop w:val="0"/>
              <w:marBottom w:val="0"/>
              <w:divBdr>
                <w:top w:val="none" w:sz="0" w:space="0" w:color="auto"/>
                <w:left w:val="none" w:sz="0" w:space="0" w:color="auto"/>
                <w:bottom w:val="none" w:sz="0" w:space="0" w:color="auto"/>
                <w:right w:val="none" w:sz="0" w:space="0" w:color="auto"/>
              </w:divBdr>
            </w:div>
          </w:divsChild>
        </w:div>
        <w:div w:id="1209875677">
          <w:marLeft w:val="0"/>
          <w:marRight w:val="0"/>
          <w:marTop w:val="0"/>
          <w:marBottom w:val="0"/>
          <w:divBdr>
            <w:top w:val="none" w:sz="0" w:space="0" w:color="auto"/>
            <w:left w:val="none" w:sz="0" w:space="0" w:color="auto"/>
            <w:bottom w:val="none" w:sz="0" w:space="0" w:color="auto"/>
            <w:right w:val="none" w:sz="0" w:space="0" w:color="auto"/>
          </w:divBdr>
          <w:divsChild>
            <w:div w:id="1031305306">
              <w:marLeft w:val="0"/>
              <w:marRight w:val="0"/>
              <w:marTop w:val="0"/>
              <w:marBottom w:val="0"/>
              <w:divBdr>
                <w:top w:val="none" w:sz="0" w:space="0" w:color="auto"/>
                <w:left w:val="none" w:sz="0" w:space="0" w:color="auto"/>
                <w:bottom w:val="none" w:sz="0" w:space="0" w:color="auto"/>
                <w:right w:val="none" w:sz="0" w:space="0" w:color="auto"/>
              </w:divBdr>
            </w:div>
          </w:divsChild>
        </w:div>
        <w:div w:id="1266843080">
          <w:marLeft w:val="0"/>
          <w:marRight w:val="0"/>
          <w:marTop w:val="0"/>
          <w:marBottom w:val="0"/>
          <w:divBdr>
            <w:top w:val="none" w:sz="0" w:space="0" w:color="auto"/>
            <w:left w:val="none" w:sz="0" w:space="0" w:color="auto"/>
            <w:bottom w:val="none" w:sz="0" w:space="0" w:color="auto"/>
            <w:right w:val="none" w:sz="0" w:space="0" w:color="auto"/>
          </w:divBdr>
          <w:divsChild>
            <w:div w:id="1176768652">
              <w:marLeft w:val="0"/>
              <w:marRight w:val="0"/>
              <w:marTop w:val="0"/>
              <w:marBottom w:val="0"/>
              <w:divBdr>
                <w:top w:val="none" w:sz="0" w:space="0" w:color="auto"/>
                <w:left w:val="none" w:sz="0" w:space="0" w:color="auto"/>
                <w:bottom w:val="none" w:sz="0" w:space="0" w:color="auto"/>
                <w:right w:val="none" w:sz="0" w:space="0" w:color="auto"/>
              </w:divBdr>
            </w:div>
          </w:divsChild>
        </w:div>
        <w:div w:id="1292636766">
          <w:marLeft w:val="0"/>
          <w:marRight w:val="0"/>
          <w:marTop w:val="0"/>
          <w:marBottom w:val="0"/>
          <w:divBdr>
            <w:top w:val="none" w:sz="0" w:space="0" w:color="auto"/>
            <w:left w:val="none" w:sz="0" w:space="0" w:color="auto"/>
            <w:bottom w:val="none" w:sz="0" w:space="0" w:color="auto"/>
            <w:right w:val="none" w:sz="0" w:space="0" w:color="auto"/>
          </w:divBdr>
          <w:divsChild>
            <w:div w:id="155415545">
              <w:marLeft w:val="0"/>
              <w:marRight w:val="0"/>
              <w:marTop w:val="0"/>
              <w:marBottom w:val="0"/>
              <w:divBdr>
                <w:top w:val="none" w:sz="0" w:space="0" w:color="auto"/>
                <w:left w:val="none" w:sz="0" w:space="0" w:color="auto"/>
                <w:bottom w:val="none" w:sz="0" w:space="0" w:color="auto"/>
                <w:right w:val="none" w:sz="0" w:space="0" w:color="auto"/>
              </w:divBdr>
            </w:div>
          </w:divsChild>
        </w:div>
        <w:div w:id="1403023980">
          <w:marLeft w:val="0"/>
          <w:marRight w:val="0"/>
          <w:marTop w:val="0"/>
          <w:marBottom w:val="0"/>
          <w:divBdr>
            <w:top w:val="none" w:sz="0" w:space="0" w:color="auto"/>
            <w:left w:val="none" w:sz="0" w:space="0" w:color="auto"/>
            <w:bottom w:val="none" w:sz="0" w:space="0" w:color="auto"/>
            <w:right w:val="none" w:sz="0" w:space="0" w:color="auto"/>
          </w:divBdr>
          <w:divsChild>
            <w:div w:id="1250390817">
              <w:marLeft w:val="0"/>
              <w:marRight w:val="0"/>
              <w:marTop w:val="0"/>
              <w:marBottom w:val="0"/>
              <w:divBdr>
                <w:top w:val="none" w:sz="0" w:space="0" w:color="auto"/>
                <w:left w:val="none" w:sz="0" w:space="0" w:color="auto"/>
                <w:bottom w:val="none" w:sz="0" w:space="0" w:color="auto"/>
                <w:right w:val="none" w:sz="0" w:space="0" w:color="auto"/>
              </w:divBdr>
            </w:div>
          </w:divsChild>
        </w:div>
        <w:div w:id="1475298517">
          <w:marLeft w:val="0"/>
          <w:marRight w:val="0"/>
          <w:marTop w:val="0"/>
          <w:marBottom w:val="0"/>
          <w:divBdr>
            <w:top w:val="none" w:sz="0" w:space="0" w:color="auto"/>
            <w:left w:val="none" w:sz="0" w:space="0" w:color="auto"/>
            <w:bottom w:val="none" w:sz="0" w:space="0" w:color="auto"/>
            <w:right w:val="none" w:sz="0" w:space="0" w:color="auto"/>
          </w:divBdr>
          <w:divsChild>
            <w:div w:id="560791944">
              <w:marLeft w:val="0"/>
              <w:marRight w:val="0"/>
              <w:marTop w:val="0"/>
              <w:marBottom w:val="0"/>
              <w:divBdr>
                <w:top w:val="none" w:sz="0" w:space="0" w:color="auto"/>
                <w:left w:val="none" w:sz="0" w:space="0" w:color="auto"/>
                <w:bottom w:val="none" w:sz="0" w:space="0" w:color="auto"/>
                <w:right w:val="none" w:sz="0" w:space="0" w:color="auto"/>
              </w:divBdr>
            </w:div>
          </w:divsChild>
        </w:div>
        <w:div w:id="1505899346">
          <w:marLeft w:val="0"/>
          <w:marRight w:val="0"/>
          <w:marTop w:val="0"/>
          <w:marBottom w:val="0"/>
          <w:divBdr>
            <w:top w:val="none" w:sz="0" w:space="0" w:color="auto"/>
            <w:left w:val="none" w:sz="0" w:space="0" w:color="auto"/>
            <w:bottom w:val="none" w:sz="0" w:space="0" w:color="auto"/>
            <w:right w:val="none" w:sz="0" w:space="0" w:color="auto"/>
          </w:divBdr>
          <w:divsChild>
            <w:div w:id="1668022715">
              <w:marLeft w:val="0"/>
              <w:marRight w:val="0"/>
              <w:marTop w:val="0"/>
              <w:marBottom w:val="0"/>
              <w:divBdr>
                <w:top w:val="none" w:sz="0" w:space="0" w:color="auto"/>
                <w:left w:val="none" w:sz="0" w:space="0" w:color="auto"/>
                <w:bottom w:val="none" w:sz="0" w:space="0" w:color="auto"/>
                <w:right w:val="none" w:sz="0" w:space="0" w:color="auto"/>
              </w:divBdr>
            </w:div>
          </w:divsChild>
        </w:div>
        <w:div w:id="1971015901">
          <w:marLeft w:val="0"/>
          <w:marRight w:val="0"/>
          <w:marTop w:val="0"/>
          <w:marBottom w:val="0"/>
          <w:divBdr>
            <w:top w:val="none" w:sz="0" w:space="0" w:color="auto"/>
            <w:left w:val="none" w:sz="0" w:space="0" w:color="auto"/>
            <w:bottom w:val="none" w:sz="0" w:space="0" w:color="auto"/>
            <w:right w:val="none" w:sz="0" w:space="0" w:color="auto"/>
          </w:divBdr>
          <w:divsChild>
            <w:div w:id="2100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488403262">
      <w:bodyDiv w:val="1"/>
      <w:marLeft w:val="0"/>
      <w:marRight w:val="0"/>
      <w:marTop w:val="0"/>
      <w:marBottom w:val="0"/>
      <w:divBdr>
        <w:top w:val="none" w:sz="0" w:space="0" w:color="auto"/>
        <w:left w:val="none" w:sz="0" w:space="0" w:color="auto"/>
        <w:bottom w:val="none" w:sz="0" w:space="0" w:color="auto"/>
        <w:right w:val="none" w:sz="0" w:space="0" w:color="auto"/>
      </w:divBdr>
      <w:divsChild>
        <w:div w:id="28454024">
          <w:marLeft w:val="0"/>
          <w:marRight w:val="0"/>
          <w:marTop w:val="0"/>
          <w:marBottom w:val="0"/>
          <w:divBdr>
            <w:top w:val="none" w:sz="0" w:space="0" w:color="auto"/>
            <w:left w:val="none" w:sz="0" w:space="0" w:color="auto"/>
            <w:bottom w:val="none" w:sz="0" w:space="0" w:color="auto"/>
            <w:right w:val="none" w:sz="0" w:space="0" w:color="auto"/>
          </w:divBdr>
          <w:divsChild>
            <w:div w:id="167015659">
              <w:marLeft w:val="0"/>
              <w:marRight w:val="0"/>
              <w:marTop w:val="0"/>
              <w:marBottom w:val="0"/>
              <w:divBdr>
                <w:top w:val="none" w:sz="0" w:space="0" w:color="auto"/>
                <w:left w:val="none" w:sz="0" w:space="0" w:color="auto"/>
                <w:bottom w:val="none" w:sz="0" w:space="0" w:color="auto"/>
                <w:right w:val="none" w:sz="0" w:space="0" w:color="auto"/>
              </w:divBdr>
            </w:div>
          </w:divsChild>
        </w:div>
        <w:div w:id="90589563">
          <w:marLeft w:val="0"/>
          <w:marRight w:val="0"/>
          <w:marTop w:val="0"/>
          <w:marBottom w:val="0"/>
          <w:divBdr>
            <w:top w:val="none" w:sz="0" w:space="0" w:color="auto"/>
            <w:left w:val="none" w:sz="0" w:space="0" w:color="auto"/>
            <w:bottom w:val="none" w:sz="0" w:space="0" w:color="auto"/>
            <w:right w:val="none" w:sz="0" w:space="0" w:color="auto"/>
          </w:divBdr>
          <w:divsChild>
            <w:div w:id="1053580288">
              <w:marLeft w:val="0"/>
              <w:marRight w:val="0"/>
              <w:marTop w:val="0"/>
              <w:marBottom w:val="0"/>
              <w:divBdr>
                <w:top w:val="none" w:sz="0" w:space="0" w:color="auto"/>
                <w:left w:val="none" w:sz="0" w:space="0" w:color="auto"/>
                <w:bottom w:val="none" w:sz="0" w:space="0" w:color="auto"/>
                <w:right w:val="none" w:sz="0" w:space="0" w:color="auto"/>
              </w:divBdr>
            </w:div>
          </w:divsChild>
        </w:div>
        <w:div w:id="114448962">
          <w:marLeft w:val="0"/>
          <w:marRight w:val="0"/>
          <w:marTop w:val="0"/>
          <w:marBottom w:val="0"/>
          <w:divBdr>
            <w:top w:val="none" w:sz="0" w:space="0" w:color="auto"/>
            <w:left w:val="none" w:sz="0" w:space="0" w:color="auto"/>
            <w:bottom w:val="none" w:sz="0" w:space="0" w:color="auto"/>
            <w:right w:val="none" w:sz="0" w:space="0" w:color="auto"/>
          </w:divBdr>
          <w:divsChild>
            <w:div w:id="251354527">
              <w:marLeft w:val="0"/>
              <w:marRight w:val="0"/>
              <w:marTop w:val="0"/>
              <w:marBottom w:val="0"/>
              <w:divBdr>
                <w:top w:val="none" w:sz="0" w:space="0" w:color="auto"/>
                <w:left w:val="none" w:sz="0" w:space="0" w:color="auto"/>
                <w:bottom w:val="none" w:sz="0" w:space="0" w:color="auto"/>
                <w:right w:val="none" w:sz="0" w:space="0" w:color="auto"/>
              </w:divBdr>
            </w:div>
            <w:div w:id="845293057">
              <w:marLeft w:val="0"/>
              <w:marRight w:val="0"/>
              <w:marTop w:val="0"/>
              <w:marBottom w:val="0"/>
              <w:divBdr>
                <w:top w:val="none" w:sz="0" w:space="0" w:color="auto"/>
                <w:left w:val="none" w:sz="0" w:space="0" w:color="auto"/>
                <w:bottom w:val="none" w:sz="0" w:space="0" w:color="auto"/>
                <w:right w:val="none" w:sz="0" w:space="0" w:color="auto"/>
              </w:divBdr>
            </w:div>
            <w:div w:id="2080707172">
              <w:marLeft w:val="0"/>
              <w:marRight w:val="0"/>
              <w:marTop w:val="0"/>
              <w:marBottom w:val="0"/>
              <w:divBdr>
                <w:top w:val="none" w:sz="0" w:space="0" w:color="auto"/>
                <w:left w:val="none" w:sz="0" w:space="0" w:color="auto"/>
                <w:bottom w:val="none" w:sz="0" w:space="0" w:color="auto"/>
                <w:right w:val="none" w:sz="0" w:space="0" w:color="auto"/>
              </w:divBdr>
            </w:div>
          </w:divsChild>
        </w:div>
        <w:div w:id="129790233">
          <w:marLeft w:val="0"/>
          <w:marRight w:val="0"/>
          <w:marTop w:val="0"/>
          <w:marBottom w:val="0"/>
          <w:divBdr>
            <w:top w:val="none" w:sz="0" w:space="0" w:color="auto"/>
            <w:left w:val="none" w:sz="0" w:space="0" w:color="auto"/>
            <w:bottom w:val="none" w:sz="0" w:space="0" w:color="auto"/>
            <w:right w:val="none" w:sz="0" w:space="0" w:color="auto"/>
          </w:divBdr>
          <w:divsChild>
            <w:div w:id="917592504">
              <w:marLeft w:val="0"/>
              <w:marRight w:val="0"/>
              <w:marTop w:val="0"/>
              <w:marBottom w:val="0"/>
              <w:divBdr>
                <w:top w:val="none" w:sz="0" w:space="0" w:color="auto"/>
                <w:left w:val="none" w:sz="0" w:space="0" w:color="auto"/>
                <w:bottom w:val="none" w:sz="0" w:space="0" w:color="auto"/>
                <w:right w:val="none" w:sz="0" w:space="0" w:color="auto"/>
              </w:divBdr>
            </w:div>
          </w:divsChild>
        </w:div>
        <w:div w:id="181629545">
          <w:marLeft w:val="0"/>
          <w:marRight w:val="0"/>
          <w:marTop w:val="0"/>
          <w:marBottom w:val="0"/>
          <w:divBdr>
            <w:top w:val="none" w:sz="0" w:space="0" w:color="auto"/>
            <w:left w:val="none" w:sz="0" w:space="0" w:color="auto"/>
            <w:bottom w:val="none" w:sz="0" w:space="0" w:color="auto"/>
            <w:right w:val="none" w:sz="0" w:space="0" w:color="auto"/>
          </w:divBdr>
          <w:divsChild>
            <w:div w:id="2107916983">
              <w:marLeft w:val="0"/>
              <w:marRight w:val="0"/>
              <w:marTop w:val="0"/>
              <w:marBottom w:val="0"/>
              <w:divBdr>
                <w:top w:val="none" w:sz="0" w:space="0" w:color="auto"/>
                <w:left w:val="none" w:sz="0" w:space="0" w:color="auto"/>
                <w:bottom w:val="none" w:sz="0" w:space="0" w:color="auto"/>
                <w:right w:val="none" w:sz="0" w:space="0" w:color="auto"/>
              </w:divBdr>
            </w:div>
          </w:divsChild>
        </w:div>
        <w:div w:id="190921384">
          <w:marLeft w:val="0"/>
          <w:marRight w:val="0"/>
          <w:marTop w:val="0"/>
          <w:marBottom w:val="0"/>
          <w:divBdr>
            <w:top w:val="none" w:sz="0" w:space="0" w:color="auto"/>
            <w:left w:val="none" w:sz="0" w:space="0" w:color="auto"/>
            <w:bottom w:val="none" w:sz="0" w:space="0" w:color="auto"/>
            <w:right w:val="none" w:sz="0" w:space="0" w:color="auto"/>
          </w:divBdr>
          <w:divsChild>
            <w:div w:id="354379958">
              <w:marLeft w:val="0"/>
              <w:marRight w:val="0"/>
              <w:marTop w:val="0"/>
              <w:marBottom w:val="0"/>
              <w:divBdr>
                <w:top w:val="none" w:sz="0" w:space="0" w:color="auto"/>
                <w:left w:val="none" w:sz="0" w:space="0" w:color="auto"/>
                <w:bottom w:val="none" w:sz="0" w:space="0" w:color="auto"/>
                <w:right w:val="none" w:sz="0" w:space="0" w:color="auto"/>
              </w:divBdr>
            </w:div>
            <w:div w:id="603345756">
              <w:marLeft w:val="0"/>
              <w:marRight w:val="0"/>
              <w:marTop w:val="0"/>
              <w:marBottom w:val="0"/>
              <w:divBdr>
                <w:top w:val="none" w:sz="0" w:space="0" w:color="auto"/>
                <w:left w:val="none" w:sz="0" w:space="0" w:color="auto"/>
                <w:bottom w:val="none" w:sz="0" w:space="0" w:color="auto"/>
                <w:right w:val="none" w:sz="0" w:space="0" w:color="auto"/>
              </w:divBdr>
            </w:div>
          </w:divsChild>
        </w:div>
        <w:div w:id="213195991">
          <w:marLeft w:val="0"/>
          <w:marRight w:val="0"/>
          <w:marTop w:val="0"/>
          <w:marBottom w:val="0"/>
          <w:divBdr>
            <w:top w:val="none" w:sz="0" w:space="0" w:color="auto"/>
            <w:left w:val="none" w:sz="0" w:space="0" w:color="auto"/>
            <w:bottom w:val="none" w:sz="0" w:space="0" w:color="auto"/>
            <w:right w:val="none" w:sz="0" w:space="0" w:color="auto"/>
          </w:divBdr>
          <w:divsChild>
            <w:div w:id="51202180">
              <w:marLeft w:val="0"/>
              <w:marRight w:val="0"/>
              <w:marTop w:val="0"/>
              <w:marBottom w:val="0"/>
              <w:divBdr>
                <w:top w:val="none" w:sz="0" w:space="0" w:color="auto"/>
                <w:left w:val="none" w:sz="0" w:space="0" w:color="auto"/>
                <w:bottom w:val="none" w:sz="0" w:space="0" w:color="auto"/>
                <w:right w:val="none" w:sz="0" w:space="0" w:color="auto"/>
              </w:divBdr>
            </w:div>
            <w:div w:id="353463250">
              <w:marLeft w:val="0"/>
              <w:marRight w:val="0"/>
              <w:marTop w:val="0"/>
              <w:marBottom w:val="0"/>
              <w:divBdr>
                <w:top w:val="none" w:sz="0" w:space="0" w:color="auto"/>
                <w:left w:val="none" w:sz="0" w:space="0" w:color="auto"/>
                <w:bottom w:val="none" w:sz="0" w:space="0" w:color="auto"/>
                <w:right w:val="none" w:sz="0" w:space="0" w:color="auto"/>
              </w:divBdr>
            </w:div>
            <w:div w:id="1997487015">
              <w:marLeft w:val="0"/>
              <w:marRight w:val="0"/>
              <w:marTop w:val="0"/>
              <w:marBottom w:val="0"/>
              <w:divBdr>
                <w:top w:val="none" w:sz="0" w:space="0" w:color="auto"/>
                <w:left w:val="none" w:sz="0" w:space="0" w:color="auto"/>
                <w:bottom w:val="none" w:sz="0" w:space="0" w:color="auto"/>
                <w:right w:val="none" w:sz="0" w:space="0" w:color="auto"/>
              </w:divBdr>
            </w:div>
          </w:divsChild>
        </w:div>
        <w:div w:id="288628894">
          <w:marLeft w:val="0"/>
          <w:marRight w:val="0"/>
          <w:marTop w:val="0"/>
          <w:marBottom w:val="0"/>
          <w:divBdr>
            <w:top w:val="none" w:sz="0" w:space="0" w:color="auto"/>
            <w:left w:val="none" w:sz="0" w:space="0" w:color="auto"/>
            <w:bottom w:val="none" w:sz="0" w:space="0" w:color="auto"/>
            <w:right w:val="none" w:sz="0" w:space="0" w:color="auto"/>
          </w:divBdr>
          <w:divsChild>
            <w:div w:id="46884238">
              <w:marLeft w:val="0"/>
              <w:marRight w:val="0"/>
              <w:marTop w:val="0"/>
              <w:marBottom w:val="0"/>
              <w:divBdr>
                <w:top w:val="none" w:sz="0" w:space="0" w:color="auto"/>
                <w:left w:val="none" w:sz="0" w:space="0" w:color="auto"/>
                <w:bottom w:val="none" w:sz="0" w:space="0" w:color="auto"/>
                <w:right w:val="none" w:sz="0" w:space="0" w:color="auto"/>
              </w:divBdr>
            </w:div>
          </w:divsChild>
        </w:div>
        <w:div w:id="301155058">
          <w:marLeft w:val="0"/>
          <w:marRight w:val="0"/>
          <w:marTop w:val="0"/>
          <w:marBottom w:val="0"/>
          <w:divBdr>
            <w:top w:val="none" w:sz="0" w:space="0" w:color="auto"/>
            <w:left w:val="none" w:sz="0" w:space="0" w:color="auto"/>
            <w:bottom w:val="none" w:sz="0" w:space="0" w:color="auto"/>
            <w:right w:val="none" w:sz="0" w:space="0" w:color="auto"/>
          </w:divBdr>
          <w:divsChild>
            <w:div w:id="798301226">
              <w:marLeft w:val="0"/>
              <w:marRight w:val="0"/>
              <w:marTop w:val="0"/>
              <w:marBottom w:val="0"/>
              <w:divBdr>
                <w:top w:val="none" w:sz="0" w:space="0" w:color="auto"/>
                <w:left w:val="none" w:sz="0" w:space="0" w:color="auto"/>
                <w:bottom w:val="none" w:sz="0" w:space="0" w:color="auto"/>
                <w:right w:val="none" w:sz="0" w:space="0" w:color="auto"/>
              </w:divBdr>
            </w:div>
          </w:divsChild>
        </w:div>
        <w:div w:id="325331309">
          <w:marLeft w:val="0"/>
          <w:marRight w:val="0"/>
          <w:marTop w:val="0"/>
          <w:marBottom w:val="0"/>
          <w:divBdr>
            <w:top w:val="none" w:sz="0" w:space="0" w:color="auto"/>
            <w:left w:val="none" w:sz="0" w:space="0" w:color="auto"/>
            <w:bottom w:val="none" w:sz="0" w:space="0" w:color="auto"/>
            <w:right w:val="none" w:sz="0" w:space="0" w:color="auto"/>
          </w:divBdr>
          <w:divsChild>
            <w:div w:id="1092972187">
              <w:marLeft w:val="0"/>
              <w:marRight w:val="0"/>
              <w:marTop w:val="0"/>
              <w:marBottom w:val="0"/>
              <w:divBdr>
                <w:top w:val="none" w:sz="0" w:space="0" w:color="auto"/>
                <w:left w:val="none" w:sz="0" w:space="0" w:color="auto"/>
                <w:bottom w:val="none" w:sz="0" w:space="0" w:color="auto"/>
                <w:right w:val="none" w:sz="0" w:space="0" w:color="auto"/>
              </w:divBdr>
            </w:div>
            <w:div w:id="1555965806">
              <w:marLeft w:val="0"/>
              <w:marRight w:val="0"/>
              <w:marTop w:val="0"/>
              <w:marBottom w:val="0"/>
              <w:divBdr>
                <w:top w:val="none" w:sz="0" w:space="0" w:color="auto"/>
                <w:left w:val="none" w:sz="0" w:space="0" w:color="auto"/>
                <w:bottom w:val="none" w:sz="0" w:space="0" w:color="auto"/>
                <w:right w:val="none" w:sz="0" w:space="0" w:color="auto"/>
              </w:divBdr>
            </w:div>
            <w:div w:id="1807502232">
              <w:marLeft w:val="0"/>
              <w:marRight w:val="0"/>
              <w:marTop w:val="0"/>
              <w:marBottom w:val="0"/>
              <w:divBdr>
                <w:top w:val="none" w:sz="0" w:space="0" w:color="auto"/>
                <w:left w:val="none" w:sz="0" w:space="0" w:color="auto"/>
                <w:bottom w:val="none" w:sz="0" w:space="0" w:color="auto"/>
                <w:right w:val="none" w:sz="0" w:space="0" w:color="auto"/>
              </w:divBdr>
            </w:div>
          </w:divsChild>
        </w:div>
        <w:div w:id="344214870">
          <w:marLeft w:val="0"/>
          <w:marRight w:val="0"/>
          <w:marTop w:val="0"/>
          <w:marBottom w:val="0"/>
          <w:divBdr>
            <w:top w:val="none" w:sz="0" w:space="0" w:color="auto"/>
            <w:left w:val="none" w:sz="0" w:space="0" w:color="auto"/>
            <w:bottom w:val="none" w:sz="0" w:space="0" w:color="auto"/>
            <w:right w:val="none" w:sz="0" w:space="0" w:color="auto"/>
          </w:divBdr>
          <w:divsChild>
            <w:div w:id="454519356">
              <w:marLeft w:val="0"/>
              <w:marRight w:val="0"/>
              <w:marTop w:val="0"/>
              <w:marBottom w:val="0"/>
              <w:divBdr>
                <w:top w:val="none" w:sz="0" w:space="0" w:color="auto"/>
                <w:left w:val="none" w:sz="0" w:space="0" w:color="auto"/>
                <w:bottom w:val="none" w:sz="0" w:space="0" w:color="auto"/>
                <w:right w:val="none" w:sz="0" w:space="0" w:color="auto"/>
              </w:divBdr>
            </w:div>
          </w:divsChild>
        </w:div>
        <w:div w:id="353843927">
          <w:marLeft w:val="0"/>
          <w:marRight w:val="0"/>
          <w:marTop w:val="0"/>
          <w:marBottom w:val="0"/>
          <w:divBdr>
            <w:top w:val="none" w:sz="0" w:space="0" w:color="auto"/>
            <w:left w:val="none" w:sz="0" w:space="0" w:color="auto"/>
            <w:bottom w:val="none" w:sz="0" w:space="0" w:color="auto"/>
            <w:right w:val="none" w:sz="0" w:space="0" w:color="auto"/>
          </w:divBdr>
          <w:divsChild>
            <w:div w:id="1410419084">
              <w:marLeft w:val="0"/>
              <w:marRight w:val="0"/>
              <w:marTop w:val="0"/>
              <w:marBottom w:val="0"/>
              <w:divBdr>
                <w:top w:val="none" w:sz="0" w:space="0" w:color="auto"/>
                <w:left w:val="none" w:sz="0" w:space="0" w:color="auto"/>
                <w:bottom w:val="none" w:sz="0" w:space="0" w:color="auto"/>
                <w:right w:val="none" w:sz="0" w:space="0" w:color="auto"/>
              </w:divBdr>
            </w:div>
          </w:divsChild>
        </w:div>
        <w:div w:id="374085895">
          <w:marLeft w:val="0"/>
          <w:marRight w:val="0"/>
          <w:marTop w:val="0"/>
          <w:marBottom w:val="0"/>
          <w:divBdr>
            <w:top w:val="none" w:sz="0" w:space="0" w:color="auto"/>
            <w:left w:val="none" w:sz="0" w:space="0" w:color="auto"/>
            <w:bottom w:val="none" w:sz="0" w:space="0" w:color="auto"/>
            <w:right w:val="none" w:sz="0" w:space="0" w:color="auto"/>
          </w:divBdr>
          <w:divsChild>
            <w:div w:id="1810588643">
              <w:marLeft w:val="0"/>
              <w:marRight w:val="0"/>
              <w:marTop w:val="0"/>
              <w:marBottom w:val="0"/>
              <w:divBdr>
                <w:top w:val="none" w:sz="0" w:space="0" w:color="auto"/>
                <w:left w:val="none" w:sz="0" w:space="0" w:color="auto"/>
                <w:bottom w:val="none" w:sz="0" w:space="0" w:color="auto"/>
                <w:right w:val="none" w:sz="0" w:space="0" w:color="auto"/>
              </w:divBdr>
            </w:div>
          </w:divsChild>
        </w:div>
        <w:div w:id="374357449">
          <w:marLeft w:val="0"/>
          <w:marRight w:val="0"/>
          <w:marTop w:val="0"/>
          <w:marBottom w:val="0"/>
          <w:divBdr>
            <w:top w:val="none" w:sz="0" w:space="0" w:color="auto"/>
            <w:left w:val="none" w:sz="0" w:space="0" w:color="auto"/>
            <w:bottom w:val="none" w:sz="0" w:space="0" w:color="auto"/>
            <w:right w:val="none" w:sz="0" w:space="0" w:color="auto"/>
          </w:divBdr>
          <w:divsChild>
            <w:div w:id="443502755">
              <w:marLeft w:val="0"/>
              <w:marRight w:val="0"/>
              <w:marTop w:val="0"/>
              <w:marBottom w:val="0"/>
              <w:divBdr>
                <w:top w:val="none" w:sz="0" w:space="0" w:color="auto"/>
                <w:left w:val="none" w:sz="0" w:space="0" w:color="auto"/>
                <w:bottom w:val="none" w:sz="0" w:space="0" w:color="auto"/>
                <w:right w:val="none" w:sz="0" w:space="0" w:color="auto"/>
              </w:divBdr>
            </w:div>
            <w:div w:id="783036336">
              <w:marLeft w:val="0"/>
              <w:marRight w:val="0"/>
              <w:marTop w:val="0"/>
              <w:marBottom w:val="0"/>
              <w:divBdr>
                <w:top w:val="none" w:sz="0" w:space="0" w:color="auto"/>
                <w:left w:val="none" w:sz="0" w:space="0" w:color="auto"/>
                <w:bottom w:val="none" w:sz="0" w:space="0" w:color="auto"/>
                <w:right w:val="none" w:sz="0" w:space="0" w:color="auto"/>
              </w:divBdr>
            </w:div>
            <w:div w:id="1921600241">
              <w:marLeft w:val="0"/>
              <w:marRight w:val="0"/>
              <w:marTop w:val="0"/>
              <w:marBottom w:val="0"/>
              <w:divBdr>
                <w:top w:val="none" w:sz="0" w:space="0" w:color="auto"/>
                <w:left w:val="none" w:sz="0" w:space="0" w:color="auto"/>
                <w:bottom w:val="none" w:sz="0" w:space="0" w:color="auto"/>
                <w:right w:val="none" w:sz="0" w:space="0" w:color="auto"/>
              </w:divBdr>
            </w:div>
          </w:divsChild>
        </w:div>
        <w:div w:id="376322209">
          <w:marLeft w:val="0"/>
          <w:marRight w:val="0"/>
          <w:marTop w:val="0"/>
          <w:marBottom w:val="0"/>
          <w:divBdr>
            <w:top w:val="none" w:sz="0" w:space="0" w:color="auto"/>
            <w:left w:val="none" w:sz="0" w:space="0" w:color="auto"/>
            <w:bottom w:val="none" w:sz="0" w:space="0" w:color="auto"/>
            <w:right w:val="none" w:sz="0" w:space="0" w:color="auto"/>
          </w:divBdr>
          <w:divsChild>
            <w:div w:id="686252513">
              <w:marLeft w:val="0"/>
              <w:marRight w:val="0"/>
              <w:marTop w:val="0"/>
              <w:marBottom w:val="0"/>
              <w:divBdr>
                <w:top w:val="none" w:sz="0" w:space="0" w:color="auto"/>
                <w:left w:val="none" w:sz="0" w:space="0" w:color="auto"/>
                <w:bottom w:val="none" w:sz="0" w:space="0" w:color="auto"/>
                <w:right w:val="none" w:sz="0" w:space="0" w:color="auto"/>
              </w:divBdr>
            </w:div>
            <w:div w:id="1486435038">
              <w:marLeft w:val="0"/>
              <w:marRight w:val="0"/>
              <w:marTop w:val="0"/>
              <w:marBottom w:val="0"/>
              <w:divBdr>
                <w:top w:val="none" w:sz="0" w:space="0" w:color="auto"/>
                <w:left w:val="none" w:sz="0" w:space="0" w:color="auto"/>
                <w:bottom w:val="none" w:sz="0" w:space="0" w:color="auto"/>
                <w:right w:val="none" w:sz="0" w:space="0" w:color="auto"/>
              </w:divBdr>
            </w:div>
            <w:div w:id="2111268408">
              <w:marLeft w:val="0"/>
              <w:marRight w:val="0"/>
              <w:marTop w:val="0"/>
              <w:marBottom w:val="0"/>
              <w:divBdr>
                <w:top w:val="none" w:sz="0" w:space="0" w:color="auto"/>
                <w:left w:val="none" w:sz="0" w:space="0" w:color="auto"/>
                <w:bottom w:val="none" w:sz="0" w:space="0" w:color="auto"/>
                <w:right w:val="none" w:sz="0" w:space="0" w:color="auto"/>
              </w:divBdr>
            </w:div>
          </w:divsChild>
        </w:div>
        <w:div w:id="515661017">
          <w:marLeft w:val="0"/>
          <w:marRight w:val="0"/>
          <w:marTop w:val="0"/>
          <w:marBottom w:val="0"/>
          <w:divBdr>
            <w:top w:val="none" w:sz="0" w:space="0" w:color="auto"/>
            <w:left w:val="none" w:sz="0" w:space="0" w:color="auto"/>
            <w:bottom w:val="none" w:sz="0" w:space="0" w:color="auto"/>
            <w:right w:val="none" w:sz="0" w:space="0" w:color="auto"/>
          </w:divBdr>
          <w:divsChild>
            <w:div w:id="735665763">
              <w:marLeft w:val="0"/>
              <w:marRight w:val="0"/>
              <w:marTop w:val="0"/>
              <w:marBottom w:val="0"/>
              <w:divBdr>
                <w:top w:val="none" w:sz="0" w:space="0" w:color="auto"/>
                <w:left w:val="none" w:sz="0" w:space="0" w:color="auto"/>
                <w:bottom w:val="none" w:sz="0" w:space="0" w:color="auto"/>
                <w:right w:val="none" w:sz="0" w:space="0" w:color="auto"/>
              </w:divBdr>
            </w:div>
          </w:divsChild>
        </w:div>
        <w:div w:id="554463597">
          <w:marLeft w:val="0"/>
          <w:marRight w:val="0"/>
          <w:marTop w:val="0"/>
          <w:marBottom w:val="0"/>
          <w:divBdr>
            <w:top w:val="none" w:sz="0" w:space="0" w:color="auto"/>
            <w:left w:val="none" w:sz="0" w:space="0" w:color="auto"/>
            <w:bottom w:val="none" w:sz="0" w:space="0" w:color="auto"/>
            <w:right w:val="none" w:sz="0" w:space="0" w:color="auto"/>
          </w:divBdr>
          <w:divsChild>
            <w:div w:id="1432552072">
              <w:marLeft w:val="0"/>
              <w:marRight w:val="0"/>
              <w:marTop w:val="0"/>
              <w:marBottom w:val="0"/>
              <w:divBdr>
                <w:top w:val="none" w:sz="0" w:space="0" w:color="auto"/>
                <w:left w:val="none" w:sz="0" w:space="0" w:color="auto"/>
                <w:bottom w:val="none" w:sz="0" w:space="0" w:color="auto"/>
                <w:right w:val="none" w:sz="0" w:space="0" w:color="auto"/>
              </w:divBdr>
            </w:div>
          </w:divsChild>
        </w:div>
        <w:div w:id="586383148">
          <w:marLeft w:val="0"/>
          <w:marRight w:val="0"/>
          <w:marTop w:val="0"/>
          <w:marBottom w:val="0"/>
          <w:divBdr>
            <w:top w:val="none" w:sz="0" w:space="0" w:color="auto"/>
            <w:left w:val="none" w:sz="0" w:space="0" w:color="auto"/>
            <w:bottom w:val="none" w:sz="0" w:space="0" w:color="auto"/>
            <w:right w:val="none" w:sz="0" w:space="0" w:color="auto"/>
          </w:divBdr>
          <w:divsChild>
            <w:div w:id="864099491">
              <w:marLeft w:val="0"/>
              <w:marRight w:val="0"/>
              <w:marTop w:val="0"/>
              <w:marBottom w:val="0"/>
              <w:divBdr>
                <w:top w:val="none" w:sz="0" w:space="0" w:color="auto"/>
                <w:left w:val="none" w:sz="0" w:space="0" w:color="auto"/>
                <w:bottom w:val="none" w:sz="0" w:space="0" w:color="auto"/>
                <w:right w:val="none" w:sz="0" w:space="0" w:color="auto"/>
              </w:divBdr>
            </w:div>
          </w:divsChild>
        </w:div>
        <w:div w:id="589118780">
          <w:marLeft w:val="0"/>
          <w:marRight w:val="0"/>
          <w:marTop w:val="0"/>
          <w:marBottom w:val="0"/>
          <w:divBdr>
            <w:top w:val="none" w:sz="0" w:space="0" w:color="auto"/>
            <w:left w:val="none" w:sz="0" w:space="0" w:color="auto"/>
            <w:bottom w:val="none" w:sz="0" w:space="0" w:color="auto"/>
            <w:right w:val="none" w:sz="0" w:space="0" w:color="auto"/>
          </w:divBdr>
          <w:divsChild>
            <w:div w:id="2144694731">
              <w:marLeft w:val="0"/>
              <w:marRight w:val="0"/>
              <w:marTop w:val="0"/>
              <w:marBottom w:val="0"/>
              <w:divBdr>
                <w:top w:val="none" w:sz="0" w:space="0" w:color="auto"/>
                <w:left w:val="none" w:sz="0" w:space="0" w:color="auto"/>
                <w:bottom w:val="none" w:sz="0" w:space="0" w:color="auto"/>
                <w:right w:val="none" w:sz="0" w:space="0" w:color="auto"/>
              </w:divBdr>
            </w:div>
          </w:divsChild>
        </w:div>
        <w:div w:id="648824815">
          <w:marLeft w:val="0"/>
          <w:marRight w:val="0"/>
          <w:marTop w:val="0"/>
          <w:marBottom w:val="0"/>
          <w:divBdr>
            <w:top w:val="none" w:sz="0" w:space="0" w:color="auto"/>
            <w:left w:val="none" w:sz="0" w:space="0" w:color="auto"/>
            <w:bottom w:val="none" w:sz="0" w:space="0" w:color="auto"/>
            <w:right w:val="none" w:sz="0" w:space="0" w:color="auto"/>
          </w:divBdr>
          <w:divsChild>
            <w:div w:id="750199054">
              <w:marLeft w:val="0"/>
              <w:marRight w:val="0"/>
              <w:marTop w:val="0"/>
              <w:marBottom w:val="0"/>
              <w:divBdr>
                <w:top w:val="none" w:sz="0" w:space="0" w:color="auto"/>
                <w:left w:val="none" w:sz="0" w:space="0" w:color="auto"/>
                <w:bottom w:val="none" w:sz="0" w:space="0" w:color="auto"/>
                <w:right w:val="none" w:sz="0" w:space="0" w:color="auto"/>
              </w:divBdr>
            </w:div>
            <w:div w:id="1274553139">
              <w:marLeft w:val="0"/>
              <w:marRight w:val="0"/>
              <w:marTop w:val="0"/>
              <w:marBottom w:val="0"/>
              <w:divBdr>
                <w:top w:val="none" w:sz="0" w:space="0" w:color="auto"/>
                <w:left w:val="none" w:sz="0" w:space="0" w:color="auto"/>
                <w:bottom w:val="none" w:sz="0" w:space="0" w:color="auto"/>
                <w:right w:val="none" w:sz="0" w:space="0" w:color="auto"/>
              </w:divBdr>
            </w:div>
            <w:div w:id="2116443897">
              <w:marLeft w:val="0"/>
              <w:marRight w:val="0"/>
              <w:marTop w:val="0"/>
              <w:marBottom w:val="0"/>
              <w:divBdr>
                <w:top w:val="none" w:sz="0" w:space="0" w:color="auto"/>
                <w:left w:val="none" w:sz="0" w:space="0" w:color="auto"/>
                <w:bottom w:val="none" w:sz="0" w:space="0" w:color="auto"/>
                <w:right w:val="none" w:sz="0" w:space="0" w:color="auto"/>
              </w:divBdr>
            </w:div>
          </w:divsChild>
        </w:div>
        <w:div w:id="667171937">
          <w:marLeft w:val="0"/>
          <w:marRight w:val="0"/>
          <w:marTop w:val="0"/>
          <w:marBottom w:val="0"/>
          <w:divBdr>
            <w:top w:val="none" w:sz="0" w:space="0" w:color="auto"/>
            <w:left w:val="none" w:sz="0" w:space="0" w:color="auto"/>
            <w:bottom w:val="none" w:sz="0" w:space="0" w:color="auto"/>
            <w:right w:val="none" w:sz="0" w:space="0" w:color="auto"/>
          </w:divBdr>
          <w:divsChild>
            <w:div w:id="563444082">
              <w:marLeft w:val="0"/>
              <w:marRight w:val="0"/>
              <w:marTop w:val="0"/>
              <w:marBottom w:val="0"/>
              <w:divBdr>
                <w:top w:val="none" w:sz="0" w:space="0" w:color="auto"/>
                <w:left w:val="none" w:sz="0" w:space="0" w:color="auto"/>
                <w:bottom w:val="none" w:sz="0" w:space="0" w:color="auto"/>
                <w:right w:val="none" w:sz="0" w:space="0" w:color="auto"/>
              </w:divBdr>
            </w:div>
            <w:div w:id="867530301">
              <w:marLeft w:val="0"/>
              <w:marRight w:val="0"/>
              <w:marTop w:val="0"/>
              <w:marBottom w:val="0"/>
              <w:divBdr>
                <w:top w:val="none" w:sz="0" w:space="0" w:color="auto"/>
                <w:left w:val="none" w:sz="0" w:space="0" w:color="auto"/>
                <w:bottom w:val="none" w:sz="0" w:space="0" w:color="auto"/>
                <w:right w:val="none" w:sz="0" w:space="0" w:color="auto"/>
              </w:divBdr>
            </w:div>
          </w:divsChild>
        </w:div>
        <w:div w:id="686063014">
          <w:marLeft w:val="0"/>
          <w:marRight w:val="0"/>
          <w:marTop w:val="0"/>
          <w:marBottom w:val="0"/>
          <w:divBdr>
            <w:top w:val="none" w:sz="0" w:space="0" w:color="auto"/>
            <w:left w:val="none" w:sz="0" w:space="0" w:color="auto"/>
            <w:bottom w:val="none" w:sz="0" w:space="0" w:color="auto"/>
            <w:right w:val="none" w:sz="0" w:space="0" w:color="auto"/>
          </w:divBdr>
          <w:divsChild>
            <w:div w:id="156696927">
              <w:marLeft w:val="0"/>
              <w:marRight w:val="0"/>
              <w:marTop w:val="0"/>
              <w:marBottom w:val="0"/>
              <w:divBdr>
                <w:top w:val="none" w:sz="0" w:space="0" w:color="auto"/>
                <w:left w:val="none" w:sz="0" w:space="0" w:color="auto"/>
                <w:bottom w:val="none" w:sz="0" w:space="0" w:color="auto"/>
                <w:right w:val="none" w:sz="0" w:space="0" w:color="auto"/>
              </w:divBdr>
            </w:div>
          </w:divsChild>
        </w:div>
        <w:div w:id="796143130">
          <w:marLeft w:val="0"/>
          <w:marRight w:val="0"/>
          <w:marTop w:val="0"/>
          <w:marBottom w:val="0"/>
          <w:divBdr>
            <w:top w:val="none" w:sz="0" w:space="0" w:color="auto"/>
            <w:left w:val="none" w:sz="0" w:space="0" w:color="auto"/>
            <w:bottom w:val="none" w:sz="0" w:space="0" w:color="auto"/>
            <w:right w:val="none" w:sz="0" w:space="0" w:color="auto"/>
          </w:divBdr>
          <w:divsChild>
            <w:div w:id="1364549710">
              <w:marLeft w:val="0"/>
              <w:marRight w:val="0"/>
              <w:marTop w:val="0"/>
              <w:marBottom w:val="0"/>
              <w:divBdr>
                <w:top w:val="none" w:sz="0" w:space="0" w:color="auto"/>
                <w:left w:val="none" w:sz="0" w:space="0" w:color="auto"/>
                <w:bottom w:val="none" w:sz="0" w:space="0" w:color="auto"/>
                <w:right w:val="none" w:sz="0" w:space="0" w:color="auto"/>
              </w:divBdr>
            </w:div>
          </w:divsChild>
        </w:div>
        <w:div w:id="849758773">
          <w:marLeft w:val="0"/>
          <w:marRight w:val="0"/>
          <w:marTop w:val="0"/>
          <w:marBottom w:val="0"/>
          <w:divBdr>
            <w:top w:val="none" w:sz="0" w:space="0" w:color="auto"/>
            <w:left w:val="none" w:sz="0" w:space="0" w:color="auto"/>
            <w:bottom w:val="none" w:sz="0" w:space="0" w:color="auto"/>
            <w:right w:val="none" w:sz="0" w:space="0" w:color="auto"/>
          </w:divBdr>
          <w:divsChild>
            <w:div w:id="1986350847">
              <w:marLeft w:val="0"/>
              <w:marRight w:val="0"/>
              <w:marTop w:val="0"/>
              <w:marBottom w:val="0"/>
              <w:divBdr>
                <w:top w:val="none" w:sz="0" w:space="0" w:color="auto"/>
                <w:left w:val="none" w:sz="0" w:space="0" w:color="auto"/>
                <w:bottom w:val="none" w:sz="0" w:space="0" w:color="auto"/>
                <w:right w:val="none" w:sz="0" w:space="0" w:color="auto"/>
              </w:divBdr>
            </w:div>
          </w:divsChild>
        </w:div>
        <w:div w:id="954750310">
          <w:marLeft w:val="0"/>
          <w:marRight w:val="0"/>
          <w:marTop w:val="0"/>
          <w:marBottom w:val="0"/>
          <w:divBdr>
            <w:top w:val="none" w:sz="0" w:space="0" w:color="auto"/>
            <w:left w:val="none" w:sz="0" w:space="0" w:color="auto"/>
            <w:bottom w:val="none" w:sz="0" w:space="0" w:color="auto"/>
            <w:right w:val="none" w:sz="0" w:space="0" w:color="auto"/>
          </w:divBdr>
          <w:divsChild>
            <w:div w:id="1972242431">
              <w:marLeft w:val="0"/>
              <w:marRight w:val="0"/>
              <w:marTop w:val="0"/>
              <w:marBottom w:val="0"/>
              <w:divBdr>
                <w:top w:val="none" w:sz="0" w:space="0" w:color="auto"/>
                <w:left w:val="none" w:sz="0" w:space="0" w:color="auto"/>
                <w:bottom w:val="none" w:sz="0" w:space="0" w:color="auto"/>
                <w:right w:val="none" w:sz="0" w:space="0" w:color="auto"/>
              </w:divBdr>
            </w:div>
          </w:divsChild>
        </w:div>
        <w:div w:id="957495192">
          <w:marLeft w:val="0"/>
          <w:marRight w:val="0"/>
          <w:marTop w:val="0"/>
          <w:marBottom w:val="0"/>
          <w:divBdr>
            <w:top w:val="none" w:sz="0" w:space="0" w:color="auto"/>
            <w:left w:val="none" w:sz="0" w:space="0" w:color="auto"/>
            <w:bottom w:val="none" w:sz="0" w:space="0" w:color="auto"/>
            <w:right w:val="none" w:sz="0" w:space="0" w:color="auto"/>
          </w:divBdr>
          <w:divsChild>
            <w:div w:id="1494494016">
              <w:marLeft w:val="0"/>
              <w:marRight w:val="0"/>
              <w:marTop w:val="0"/>
              <w:marBottom w:val="0"/>
              <w:divBdr>
                <w:top w:val="none" w:sz="0" w:space="0" w:color="auto"/>
                <w:left w:val="none" w:sz="0" w:space="0" w:color="auto"/>
                <w:bottom w:val="none" w:sz="0" w:space="0" w:color="auto"/>
                <w:right w:val="none" w:sz="0" w:space="0" w:color="auto"/>
              </w:divBdr>
            </w:div>
          </w:divsChild>
        </w:div>
        <w:div w:id="1058088686">
          <w:marLeft w:val="0"/>
          <w:marRight w:val="0"/>
          <w:marTop w:val="0"/>
          <w:marBottom w:val="0"/>
          <w:divBdr>
            <w:top w:val="none" w:sz="0" w:space="0" w:color="auto"/>
            <w:left w:val="none" w:sz="0" w:space="0" w:color="auto"/>
            <w:bottom w:val="none" w:sz="0" w:space="0" w:color="auto"/>
            <w:right w:val="none" w:sz="0" w:space="0" w:color="auto"/>
          </w:divBdr>
          <w:divsChild>
            <w:div w:id="506987959">
              <w:marLeft w:val="0"/>
              <w:marRight w:val="0"/>
              <w:marTop w:val="0"/>
              <w:marBottom w:val="0"/>
              <w:divBdr>
                <w:top w:val="none" w:sz="0" w:space="0" w:color="auto"/>
                <w:left w:val="none" w:sz="0" w:space="0" w:color="auto"/>
                <w:bottom w:val="none" w:sz="0" w:space="0" w:color="auto"/>
                <w:right w:val="none" w:sz="0" w:space="0" w:color="auto"/>
              </w:divBdr>
            </w:div>
          </w:divsChild>
        </w:div>
        <w:div w:id="1080907443">
          <w:marLeft w:val="0"/>
          <w:marRight w:val="0"/>
          <w:marTop w:val="0"/>
          <w:marBottom w:val="0"/>
          <w:divBdr>
            <w:top w:val="none" w:sz="0" w:space="0" w:color="auto"/>
            <w:left w:val="none" w:sz="0" w:space="0" w:color="auto"/>
            <w:bottom w:val="none" w:sz="0" w:space="0" w:color="auto"/>
            <w:right w:val="none" w:sz="0" w:space="0" w:color="auto"/>
          </w:divBdr>
          <w:divsChild>
            <w:div w:id="176311967">
              <w:marLeft w:val="0"/>
              <w:marRight w:val="0"/>
              <w:marTop w:val="0"/>
              <w:marBottom w:val="0"/>
              <w:divBdr>
                <w:top w:val="none" w:sz="0" w:space="0" w:color="auto"/>
                <w:left w:val="none" w:sz="0" w:space="0" w:color="auto"/>
                <w:bottom w:val="none" w:sz="0" w:space="0" w:color="auto"/>
                <w:right w:val="none" w:sz="0" w:space="0" w:color="auto"/>
              </w:divBdr>
            </w:div>
          </w:divsChild>
        </w:div>
        <w:div w:id="1083378178">
          <w:marLeft w:val="0"/>
          <w:marRight w:val="0"/>
          <w:marTop w:val="0"/>
          <w:marBottom w:val="0"/>
          <w:divBdr>
            <w:top w:val="none" w:sz="0" w:space="0" w:color="auto"/>
            <w:left w:val="none" w:sz="0" w:space="0" w:color="auto"/>
            <w:bottom w:val="none" w:sz="0" w:space="0" w:color="auto"/>
            <w:right w:val="none" w:sz="0" w:space="0" w:color="auto"/>
          </w:divBdr>
          <w:divsChild>
            <w:div w:id="1283851036">
              <w:marLeft w:val="0"/>
              <w:marRight w:val="0"/>
              <w:marTop w:val="0"/>
              <w:marBottom w:val="0"/>
              <w:divBdr>
                <w:top w:val="none" w:sz="0" w:space="0" w:color="auto"/>
                <w:left w:val="none" w:sz="0" w:space="0" w:color="auto"/>
                <w:bottom w:val="none" w:sz="0" w:space="0" w:color="auto"/>
                <w:right w:val="none" w:sz="0" w:space="0" w:color="auto"/>
              </w:divBdr>
            </w:div>
          </w:divsChild>
        </w:div>
        <w:div w:id="1244611137">
          <w:marLeft w:val="0"/>
          <w:marRight w:val="0"/>
          <w:marTop w:val="0"/>
          <w:marBottom w:val="0"/>
          <w:divBdr>
            <w:top w:val="none" w:sz="0" w:space="0" w:color="auto"/>
            <w:left w:val="none" w:sz="0" w:space="0" w:color="auto"/>
            <w:bottom w:val="none" w:sz="0" w:space="0" w:color="auto"/>
            <w:right w:val="none" w:sz="0" w:space="0" w:color="auto"/>
          </w:divBdr>
          <w:divsChild>
            <w:div w:id="877208130">
              <w:marLeft w:val="0"/>
              <w:marRight w:val="0"/>
              <w:marTop w:val="0"/>
              <w:marBottom w:val="0"/>
              <w:divBdr>
                <w:top w:val="none" w:sz="0" w:space="0" w:color="auto"/>
                <w:left w:val="none" w:sz="0" w:space="0" w:color="auto"/>
                <w:bottom w:val="none" w:sz="0" w:space="0" w:color="auto"/>
                <w:right w:val="none" w:sz="0" w:space="0" w:color="auto"/>
              </w:divBdr>
            </w:div>
          </w:divsChild>
        </w:div>
        <w:div w:id="1255481468">
          <w:marLeft w:val="0"/>
          <w:marRight w:val="0"/>
          <w:marTop w:val="0"/>
          <w:marBottom w:val="0"/>
          <w:divBdr>
            <w:top w:val="none" w:sz="0" w:space="0" w:color="auto"/>
            <w:left w:val="none" w:sz="0" w:space="0" w:color="auto"/>
            <w:bottom w:val="none" w:sz="0" w:space="0" w:color="auto"/>
            <w:right w:val="none" w:sz="0" w:space="0" w:color="auto"/>
          </w:divBdr>
          <w:divsChild>
            <w:div w:id="1190728470">
              <w:marLeft w:val="0"/>
              <w:marRight w:val="0"/>
              <w:marTop w:val="0"/>
              <w:marBottom w:val="0"/>
              <w:divBdr>
                <w:top w:val="none" w:sz="0" w:space="0" w:color="auto"/>
                <w:left w:val="none" w:sz="0" w:space="0" w:color="auto"/>
                <w:bottom w:val="none" w:sz="0" w:space="0" w:color="auto"/>
                <w:right w:val="none" w:sz="0" w:space="0" w:color="auto"/>
              </w:divBdr>
            </w:div>
          </w:divsChild>
        </w:div>
        <w:div w:id="1331567482">
          <w:marLeft w:val="0"/>
          <w:marRight w:val="0"/>
          <w:marTop w:val="0"/>
          <w:marBottom w:val="0"/>
          <w:divBdr>
            <w:top w:val="none" w:sz="0" w:space="0" w:color="auto"/>
            <w:left w:val="none" w:sz="0" w:space="0" w:color="auto"/>
            <w:bottom w:val="none" w:sz="0" w:space="0" w:color="auto"/>
            <w:right w:val="none" w:sz="0" w:space="0" w:color="auto"/>
          </w:divBdr>
          <w:divsChild>
            <w:div w:id="371808898">
              <w:marLeft w:val="0"/>
              <w:marRight w:val="0"/>
              <w:marTop w:val="0"/>
              <w:marBottom w:val="0"/>
              <w:divBdr>
                <w:top w:val="none" w:sz="0" w:space="0" w:color="auto"/>
                <w:left w:val="none" w:sz="0" w:space="0" w:color="auto"/>
                <w:bottom w:val="none" w:sz="0" w:space="0" w:color="auto"/>
                <w:right w:val="none" w:sz="0" w:space="0" w:color="auto"/>
              </w:divBdr>
            </w:div>
          </w:divsChild>
        </w:div>
        <w:div w:id="1353918020">
          <w:marLeft w:val="0"/>
          <w:marRight w:val="0"/>
          <w:marTop w:val="0"/>
          <w:marBottom w:val="0"/>
          <w:divBdr>
            <w:top w:val="none" w:sz="0" w:space="0" w:color="auto"/>
            <w:left w:val="none" w:sz="0" w:space="0" w:color="auto"/>
            <w:bottom w:val="none" w:sz="0" w:space="0" w:color="auto"/>
            <w:right w:val="none" w:sz="0" w:space="0" w:color="auto"/>
          </w:divBdr>
          <w:divsChild>
            <w:div w:id="2070493437">
              <w:marLeft w:val="0"/>
              <w:marRight w:val="0"/>
              <w:marTop w:val="0"/>
              <w:marBottom w:val="0"/>
              <w:divBdr>
                <w:top w:val="none" w:sz="0" w:space="0" w:color="auto"/>
                <w:left w:val="none" w:sz="0" w:space="0" w:color="auto"/>
                <w:bottom w:val="none" w:sz="0" w:space="0" w:color="auto"/>
                <w:right w:val="none" w:sz="0" w:space="0" w:color="auto"/>
              </w:divBdr>
            </w:div>
          </w:divsChild>
        </w:div>
        <w:div w:id="1374237034">
          <w:marLeft w:val="0"/>
          <w:marRight w:val="0"/>
          <w:marTop w:val="0"/>
          <w:marBottom w:val="0"/>
          <w:divBdr>
            <w:top w:val="none" w:sz="0" w:space="0" w:color="auto"/>
            <w:left w:val="none" w:sz="0" w:space="0" w:color="auto"/>
            <w:bottom w:val="none" w:sz="0" w:space="0" w:color="auto"/>
            <w:right w:val="none" w:sz="0" w:space="0" w:color="auto"/>
          </w:divBdr>
          <w:divsChild>
            <w:div w:id="1203593789">
              <w:marLeft w:val="0"/>
              <w:marRight w:val="0"/>
              <w:marTop w:val="0"/>
              <w:marBottom w:val="0"/>
              <w:divBdr>
                <w:top w:val="none" w:sz="0" w:space="0" w:color="auto"/>
                <w:left w:val="none" w:sz="0" w:space="0" w:color="auto"/>
                <w:bottom w:val="none" w:sz="0" w:space="0" w:color="auto"/>
                <w:right w:val="none" w:sz="0" w:space="0" w:color="auto"/>
              </w:divBdr>
            </w:div>
            <w:div w:id="1501893249">
              <w:marLeft w:val="0"/>
              <w:marRight w:val="0"/>
              <w:marTop w:val="0"/>
              <w:marBottom w:val="0"/>
              <w:divBdr>
                <w:top w:val="none" w:sz="0" w:space="0" w:color="auto"/>
                <w:left w:val="none" w:sz="0" w:space="0" w:color="auto"/>
                <w:bottom w:val="none" w:sz="0" w:space="0" w:color="auto"/>
                <w:right w:val="none" w:sz="0" w:space="0" w:color="auto"/>
              </w:divBdr>
            </w:div>
            <w:div w:id="1762556712">
              <w:marLeft w:val="0"/>
              <w:marRight w:val="0"/>
              <w:marTop w:val="0"/>
              <w:marBottom w:val="0"/>
              <w:divBdr>
                <w:top w:val="none" w:sz="0" w:space="0" w:color="auto"/>
                <w:left w:val="none" w:sz="0" w:space="0" w:color="auto"/>
                <w:bottom w:val="none" w:sz="0" w:space="0" w:color="auto"/>
                <w:right w:val="none" w:sz="0" w:space="0" w:color="auto"/>
              </w:divBdr>
            </w:div>
          </w:divsChild>
        </w:div>
        <w:div w:id="1494568534">
          <w:marLeft w:val="0"/>
          <w:marRight w:val="0"/>
          <w:marTop w:val="0"/>
          <w:marBottom w:val="0"/>
          <w:divBdr>
            <w:top w:val="none" w:sz="0" w:space="0" w:color="auto"/>
            <w:left w:val="none" w:sz="0" w:space="0" w:color="auto"/>
            <w:bottom w:val="none" w:sz="0" w:space="0" w:color="auto"/>
            <w:right w:val="none" w:sz="0" w:space="0" w:color="auto"/>
          </w:divBdr>
          <w:divsChild>
            <w:div w:id="1402101889">
              <w:marLeft w:val="0"/>
              <w:marRight w:val="0"/>
              <w:marTop w:val="0"/>
              <w:marBottom w:val="0"/>
              <w:divBdr>
                <w:top w:val="none" w:sz="0" w:space="0" w:color="auto"/>
                <w:left w:val="none" w:sz="0" w:space="0" w:color="auto"/>
                <w:bottom w:val="none" w:sz="0" w:space="0" w:color="auto"/>
                <w:right w:val="none" w:sz="0" w:space="0" w:color="auto"/>
              </w:divBdr>
            </w:div>
          </w:divsChild>
        </w:div>
        <w:div w:id="1564870013">
          <w:marLeft w:val="0"/>
          <w:marRight w:val="0"/>
          <w:marTop w:val="0"/>
          <w:marBottom w:val="0"/>
          <w:divBdr>
            <w:top w:val="none" w:sz="0" w:space="0" w:color="auto"/>
            <w:left w:val="none" w:sz="0" w:space="0" w:color="auto"/>
            <w:bottom w:val="none" w:sz="0" w:space="0" w:color="auto"/>
            <w:right w:val="none" w:sz="0" w:space="0" w:color="auto"/>
          </w:divBdr>
          <w:divsChild>
            <w:div w:id="1940723689">
              <w:marLeft w:val="0"/>
              <w:marRight w:val="0"/>
              <w:marTop w:val="0"/>
              <w:marBottom w:val="0"/>
              <w:divBdr>
                <w:top w:val="none" w:sz="0" w:space="0" w:color="auto"/>
                <w:left w:val="none" w:sz="0" w:space="0" w:color="auto"/>
                <w:bottom w:val="none" w:sz="0" w:space="0" w:color="auto"/>
                <w:right w:val="none" w:sz="0" w:space="0" w:color="auto"/>
              </w:divBdr>
            </w:div>
          </w:divsChild>
        </w:div>
        <w:div w:id="1588660137">
          <w:marLeft w:val="0"/>
          <w:marRight w:val="0"/>
          <w:marTop w:val="0"/>
          <w:marBottom w:val="0"/>
          <w:divBdr>
            <w:top w:val="none" w:sz="0" w:space="0" w:color="auto"/>
            <w:left w:val="none" w:sz="0" w:space="0" w:color="auto"/>
            <w:bottom w:val="none" w:sz="0" w:space="0" w:color="auto"/>
            <w:right w:val="none" w:sz="0" w:space="0" w:color="auto"/>
          </w:divBdr>
          <w:divsChild>
            <w:div w:id="1382289782">
              <w:marLeft w:val="0"/>
              <w:marRight w:val="0"/>
              <w:marTop w:val="0"/>
              <w:marBottom w:val="0"/>
              <w:divBdr>
                <w:top w:val="none" w:sz="0" w:space="0" w:color="auto"/>
                <w:left w:val="none" w:sz="0" w:space="0" w:color="auto"/>
                <w:bottom w:val="none" w:sz="0" w:space="0" w:color="auto"/>
                <w:right w:val="none" w:sz="0" w:space="0" w:color="auto"/>
              </w:divBdr>
            </w:div>
          </w:divsChild>
        </w:div>
        <w:div w:id="1682395344">
          <w:marLeft w:val="0"/>
          <w:marRight w:val="0"/>
          <w:marTop w:val="0"/>
          <w:marBottom w:val="0"/>
          <w:divBdr>
            <w:top w:val="none" w:sz="0" w:space="0" w:color="auto"/>
            <w:left w:val="none" w:sz="0" w:space="0" w:color="auto"/>
            <w:bottom w:val="none" w:sz="0" w:space="0" w:color="auto"/>
            <w:right w:val="none" w:sz="0" w:space="0" w:color="auto"/>
          </w:divBdr>
          <w:divsChild>
            <w:div w:id="2051371162">
              <w:marLeft w:val="0"/>
              <w:marRight w:val="0"/>
              <w:marTop w:val="0"/>
              <w:marBottom w:val="0"/>
              <w:divBdr>
                <w:top w:val="none" w:sz="0" w:space="0" w:color="auto"/>
                <w:left w:val="none" w:sz="0" w:space="0" w:color="auto"/>
                <w:bottom w:val="none" w:sz="0" w:space="0" w:color="auto"/>
                <w:right w:val="none" w:sz="0" w:space="0" w:color="auto"/>
              </w:divBdr>
            </w:div>
          </w:divsChild>
        </w:div>
        <w:div w:id="1744376053">
          <w:marLeft w:val="0"/>
          <w:marRight w:val="0"/>
          <w:marTop w:val="0"/>
          <w:marBottom w:val="0"/>
          <w:divBdr>
            <w:top w:val="none" w:sz="0" w:space="0" w:color="auto"/>
            <w:left w:val="none" w:sz="0" w:space="0" w:color="auto"/>
            <w:bottom w:val="none" w:sz="0" w:space="0" w:color="auto"/>
            <w:right w:val="none" w:sz="0" w:space="0" w:color="auto"/>
          </w:divBdr>
          <w:divsChild>
            <w:div w:id="1253053581">
              <w:marLeft w:val="0"/>
              <w:marRight w:val="0"/>
              <w:marTop w:val="0"/>
              <w:marBottom w:val="0"/>
              <w:divBdr>
                <w:top w:val="none" w:sz="0" w:space="0" w:color="auto"/>
                <w:left w:val="none" w:sz="0" w:space="0" w:color="auto"/>
                <w:bottom w:val="none" w:sz="0" w:space="0" w:color="auto"/>
                <w:right w:val="none" w:sz="0" w:space="0" w:color="auto"/>
              </w:divBdr>
            </w:div>
          </w:divsChild>
        </w:div>
        <w:div w:id="1832061651">
          <w:marLeft w:val="0"/>
          <w:marRight w:val="0"/>
          <w:marTop w:val="0"/>
          <w:marBottom w:val="0"/>
          <w:divBdr>
            <w:top w:val="none" w:sz="0" w:space="0" w:color="auto"/>
            <w:left w:val="none" w:sz="0" w:space="0" w:color="auto"/>
            <w:bottom w:val="none" w:sz="0" w:space="0" w:color="auto"/>
            <w:right w:val="none" w:sz="0" w:space="0" w:color="auto"/>
          </w:divBdr>
          <w:divsChild>
            <w:div w:id="368188054">
              <w:marLeft w:val="0"/>
              <w:marRight w:val="0"/>
              <w:marTop w:val="0"/>
              <w:marBottom w:val="0"/>
              <w:divBdr>
                <w:top w:val="none" w:sz="0" w:space="0" w:color="auto"/>
                <w:left w:val="none" w:sz="0" w:space="0" w:color="auto"/>
                <w:bottom w:val="none" w:sz="0" w:space="0" w:color="auto"/>
                <w:right w:val="none" w:sz="0" w:space="0" w:color="auto"/>
              </w:divBdr>
            </w:div>
          </w:divsChild>
        </w:div>
        <w:div w:id="1849952317">
          <w:marLeft w:val="0"/>
          <w:marRight w:val="0"/>
          <w:marTop w:val="0"/>
          <w:marBottom w:val="0"/>
          <w:divBdr>
            <w:top w:val="none" w:sz="0" w:space="0" w:color="auto"/>
            <w:left w:val="none" w:sz="0" w:space="0" w:color="auto"/>
            <w:bottom w:val="none" w:sz="0" w:space="0" w:color="auto"/>
            <w:right w:val="none" w:sz="0" w:space="0" w:color="auto"/>
          </w:divBdr>
          <w:divsChild>
            <w:div w:id="2028555442">
              <w:marLeft w:val="0"/>
              <w:marRight w:val="0"/>
              <w:marTop w:val="0"/>
              <w:marBottom w:val="0"/>
              <w:divBdr>
                <w:top w:val="none" w:sz="0" w:space="0" w:color="auto"/>
                <w:left w:val="none" w:sz="0" w:space="0" w:color="auto"/>
                <w:bottom w:val="none" w:sz="0" w:space="0" w:color="auto"/>
                <w:right w:val="none" w:sz="0" w:space="0" w:color="auto"/>
              </w:divBdr>
            </w:div>
          </w:divsChild>
        </w:div>
        <w:div w:id="1852448269">
          <w:marLeft w:val="0"/>
          <w:marRight w:val="0"/>
          <w:marTop w:val="0"/>
          <w:marBottom w:val="0"/>
          <w:divBdr>
            <w:top w:val="none" w:sz="0" w:space="0" w:color="auto"/>
            <w:left w:val="none" w:sz="0" w:space="0" w:color="auto"/>
            <w:bottom w:val="none" w:sz="0" w:space="0" w:color="auto"/>
            <w:right w:val="none" w:sz="0" w:space="0" w:color="auto"/>
          </w:divBdr>
          <w:divsChild>
            <w:div w:id="1261062472">
              <w:marLeft w:val="0"/>
              <w:marRight w:val="0"/>
              <w:marTop w:val="0"/>
              <w:marBottom w:val="0"/>
              <w:divBdr>
                <w:top w:val="none" w:sz="0" w:space="0" w:color="auto"/>
                <w:left w:val="none" w:sz="0" w:space="0" w:color="auto"/>
                <w:bottom w:val="none" w:sz="0" w:space="0" w:color="auto"/>
                <w:right w:val="none" w:sz="0" w:space="0" w:color="auto"/>
              </w:divBdr>
            </w:div>
          </w:divsChild>
        </w:div>
        <w:div w:id="1937441548">
          <w:marLeft w:val="0"/>
          <w:marRight w:val="0"/>
          <w:marTop w:val="0"/>
          <w:marBottom w:val="0"/>
          <w:divBdr>
            <w:top w:val="none" w:sz="0" w:space="0" w:color="auto"/>
            <w:left w:val="none" w:sz="0" w:space="0" w:color="auto"/>
            <w:bottom w:val="none" w:sz="0" w:space="0" w:color="auto"/>
            <w:right w:val="none" w:sz="0" w:space="0" w:color="auto"/>
          </w:divBdr>
          <w:divsChild>
            <w:div w:id="1398819114">
              <w:marLeft w:val="0"/>
              <w:marRight w:val="0"/>
              <w:marTop w:val="0"/>
              <w:marBottom w:val="0"/>
              <w:divBdr>
                <w:top w:val="none" w:sz="0" w:space="0" w:color="auto"/>
                <w:left w:val="none" w:sz="0" w:space="0" w:color="auto"/>
                <w:bottom w:val="none" w:sz="0" w:space="0" w:color="auto"/>
                <w:right w:val="none" w:sz="0" w:space="0" w:color="auto"/>
              </w:divBdr>
            </w:div>
          </w:divsChild>
        </w:div>
        <w:div w:id="1967587622">
          <w:marLeft w:val="0"/>
          <w:marRight w:val="0"/>
          <w:marTop w:val="0"/>
          <w:marBottom w:val="0"/>
          <w:divBdr>
            <w:top w:val="none" w:sz="0" w:space="0" w:color="auto"/>
            <w:left w:val="none" w:sz="0" w:space="0" w:color="auto"/>
            <w:bottom w:val="none" w:sz="0" w:space="0" w:color="auto"/>
            <w:right w:val="none" w:sz="0" w:space="0" w:color="auto"/>
          </w:divBdr>
          <w:divsChild>
            <w:div w:id="268582869">
              <w:marLeft w:val="0"/>
              <w:marRight w:val="0"/>
              <w:marTop w:val="0"/>
              <w:marBottom w:val="0"/>
              <w:divBdr>
                <w:top w:val="none" w:sz="0" w:space="0" w:color="auto"/>
                <w:left w:val="none" w:sz="0" w:space="0" w:color="auto"/>
                <w:bottom w:val="none" w:sz="0" w:space="0" w:color="auto"/>
                <w:right w:val="none" w:sz="0" w:space="0" w:color="auto"/>
              </w:divBdr>
            </w:div>
          </w:divsChild>
        </w:div>
        <w:div w:id="2030646007">
          <w:marLeft w:val="0"/>
          <w:marRight w:val="0"/>
          <w:marTop w:val="0"/>
          <w:marBottom w:val="0"/>
          <w:divBdr>
            <w:top w:val="none" w:sz="0" w:space="0" w:color="auto"/>
            <w:left w:val="none" w:sz="0" w:space="0" w:color="auto"/>
            <w:bottom w:val="none" w:sz="0" w:space="0" w:color="auto"/>
            <w:right w:val="none" w:sz="0" w:space="0" w:color="auto"/>
          </w:divBdr>
          <w:divsChild>
            <w:div w:id="1775247629">
              <w:marLeft w:val="0"/>
              <w:marRight w:val="0"/>
              <w:marTop w:val="0"/>
              <w:marBottom w:val="0"/>
              <w:divBdr>
                <w:top w:val="none" w:sz="0" w:space="0" w:color="auto"/>
                <w:left w:val="none" w:sz="0" w:space="0" w:color="auto"/>
                <w:bottom w:val="none" w:sz="0" w:space="0" w:color="auto"/>
                <w:right w:val="none" w:sz="0" w:space="0" w:color="auto"/>
              </w:divBdr>
            </w:div>
          </w:divsChild>
        </w:div>
        <w:div w:id="2043896673">
          <w:marLeft w:val="0"/>
          <w:marRight w:val="0"/>
          <w:marTop w:val="0"/>
          <w:marBottom w:val="0"/>
          <w:divBdr>
            <w:top w:val="none" w:sz="0" w:space="0" w:color="auto"/>
            <w:left w:val="none" w:sz="0" w:space="0" w:color="auto"/>
            <w:bottom w:val="none" w:sz="0" w:space="0" w:color="auto"/>
            <w:right w:val="none" w:sz="0" w:space="0" w:color="auto"/>
          </w:divBdr>
          <w:divsChild>
            <w:div w:id="555237615">
              <w:marLeft w:val="0"/>
              <w:marRight w:val="0"/>
              <w:marTop w:val="0"/>
              <w:marBottom w:val="0"/>
              <w:divBdr>
                <w:top w:val="none" w:sz="0" w:space="0" w:color="auto"/>
                <w:left w:val="none" w:sz="0" w:space="0" w:color="auto"/>
                <w:bottom w:val="none" w:sz="0" w:space="0" w:color="auto"/>
                <w:right w:val="none" w:sz="0" w:space="0" w:color="auto"/>
              </w:divBdr>
            </w:div>
            <w:div w:id="1034889592">
              <w:marLeft w:val="0"/>
              <w:marRight w:val="0"/>
              <w:marTop w:val="0"/>
              <w:marBottom w:val="0"/>
              <w:divBdr>
                <w:top w:val="none" w:sz="0" w:space="0" w:color="auto"/>
                <w:left w:val="none" w:sz="0" w:space="0" w:color="auto"/>
                <w:bottom w:val="none" w:sz="0" w:space="0" w:color="auto"/>
                <w:right w:val="none" w:sz="0" w:space="0" w:color="auto"/>
              </w:divBdr>
            </w:div>
            <w:div w:id="1454596494">
              <w:marLeft w:val="0"/>
              <w:marRight w:val="0"/>
              <w:marTop w:val="0"/>
              <w:marBottom w:val="0"/>
              <w:divBdr>
                <w:top w:val="none" w:sz="0" w:space="0" w:color="auto"/>
                <w:left w:val="none" w:sz="0" w:space="0" w:color="auto"/>
                <w:bottom w:val="none" w:sz="0" w:space="0" w:color="auto"/>
                <w:right w:val="none" w:sz="0" w:space="0" w:color="auto"/>
              </w:divBdr>
            </w:div>
          </w:divsChild>
        </w:div>
        <w:div w:id="2054497163">
          <w:marLeft w:val="0"/>
          <w:marRight w:val="0"/>
          <w:marTop w:val="0"/>
          <w:marBottom w:val="0"/>
          <w:divBdr>
            <w:top w:val="none" w:sz="0" w:space="0" w:color="auto"/>
            <w:left w:val="none" w:sz="0" w:space="0" w:color="auto"/>
            <w:bottom w:val="none" w:sz="0" w:space="0" w:color="auto"/>
            <w:right w:val="none" w:sz="0" w:space="0" w:color="auto"/>
          </w:divBdr>
          <w:divsChild>
            <w:div w:id="187959246">
              <w:marLeft w:val="0"/>
              <w:marRight w:val="0"/>
              <w:marTop w:val="0"/>
              <w:marBottom w:val="0"/>
              <w:divBdr>
                <w:top w:val="none" w:sz="0" w:space="0" w:color="auto"/>
                <w:left w:val="none" w:sz="0" w:space="0" w:color="auto"/>
                <w:bottom w:val="none" w:sz="0" w:space="0" w:color="auto"/>
                <w:right w:val="none" w:sz="0" w:space="0" w:color="auto"/>
              </w:divBdr>
            </w:div>
          </w:divsChild>
        </w:div>
        <w:div w:id="2055229459">
          <w:marLeft w:val="0"/>
          <w:marRight w:val="0"/>
          <w:marTop w:val="0"/>
          <w:marBottom w:val="0"/>
          <w:divBdr>
            <w:top w:val="none" w:sz="0" w:space="0" w:color="auto"/>
            <w:left w:val="none" w:sz="0" w:space="0" w:color="auto"/>
            <w:bottom w:val="none" w:sz="0" w:space="0" w:color="auto"/>
            <w:right w:val="none" w:sz="0" w:space="0" w:color="auto"/>
          </w:divBdr>
          <w:divsChild>
            <w:div w:id="1173449995">
              <w:marLeft w:val="0"/>
              <w:marRight w:val="0"/>
              <w:marTop w:val="0"/>
              <w:marBottom w:val="0"/>
              <w:divBdr>
                <w:top w:val="none" w:sz="0" w:space="0" w:color="auto"/>
                <w:left w:val="none" w:sz="0" w:space="0" w:color="auto"/>
                <w:bottom w:val="none" w:sz="0" w:space="0" w:color="auto"/>
                <w:right w:val="none" w:sz="0" w:space="0" w:color="auto"/>
              </w:divBdr>
            </w:div>
            <w:div w:id="1533954208">
              <w:marLeft w:val="0"/>
              <w:marRight w:val="0"/>
              <w:marTop w:val="0"/>
              <w:marBottom w:val="0"/>
              <w:divBdr>
                <w:top w:val="none" w:sz="0" w:space="0" w:color="auto"/>
                <w:left w:val="none" w:sz="0" w:space="0" w:color="auto"/>
                <w:bottom w:val="none" w:sz="0" w:space="0" w:color="auto"/>
                <w:right w:val="none" w:sz="0" w:space="0" w:color="auto"/>
              </w:divBdr>
            </w:div>
            <w:div w:id="16778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278</Value>
      <Value>22</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Pandemieplan</TermName>
          <TermId xmlns="http://schemas.microsoft.com/office/infopath/2007/PartnerControls">e9cd2aef-4a6a-4607-b048-83b7ddf91249</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Arbeitssicherheit/Gesundheitsschutz</TermName>
          <TermId xmlns="http://schemas.microsoft.com/office/infopath/2007/PartnerControls">13db939f-f2b0-4bb0-80f3-0257d72d6d44</TermId>
        </TermInfo>
      </Terms>
    </m7aa2674883f455cae96e89d73cb765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2.xml><?xml version="1.0" encoding="utf-8"?>
<ds:datastoreItem xmlns:ds="http://schemas.openxmlformats.org/officeDocument/2006/customXml" ds:itemID="{D0111A05-E092-4528-BD37-2519AB75CE4E}">
  <ds:schemaRefs>
    <ds:schemaRef ds:uri="http://schemas.microsoft.com/office/2006/metadata/properties"/>
    <ds:schemaRef ds:uri="http://schemas.microsoft.com/office/infopath/2007/PartnerControls"/>
    <ds:schemaRef ds:uri="9fc86f87-9b69-4d79-93aa-4949d903621c"/>
    <ds:schemaRef ds:uri="e6551a4d-7dd0-4883-ad42-8f43de15c0e7"/>
  </ds:schemaRefs>
</ds:datastoreItem>
</file>

<file path=customXml/itemProps3.xml><?xml version="1.0" encoding="utf-8"?>
<ds:datastoreItem xmlns:ds="http://schemas.openxmlformats.org/officeDocument/2006/customXml" ds:itemID="{B12E6193-6A7D-4E75-895D-E0E4D45C70FD}">
  <ds:schemaRefs>
    <ds:schemaRef ds:uri="http://schemas.microsoft.com/sharepoint/v3/contenttype/forms"/>
  </ds:schemaRefs>
</ds:datastoreItem>
</file>

<file path=customXml/itemProps4.xml><?xml version="1.0" encoding="utf-8"?>
<ds:datastoreItem xmlns:ds="http://schemas.openxmlformats.org/officeDocument/2006/customXml" ds:itemID="{CA7717F7-F51A-4EA1-BF22-6C266D9E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8453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Pandemieplan</cp:keywords>
  <cp:lastModifiedBy>Mahrer Christian</cp:lastModifiedBy>
  <cp:revision>14</cp:revision>
  <cp:lastPrinted>2020-12-14T05:17:00Z</cp:lastPrinted>
  <dcterms:created xsi:type="dcterms:W3CDTF">2021-06-01T00:04:00Z</dcterms:created>
  <dcterms:modified xsi:type="dcterms:W3CDTF">2022-02-09T07:38:00Z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278;#Pandemieplan|e9cd2aef-4a6a-4607-b048-83b7ddf91249</vt:lpwstr>
  </property>
  <property fmtid="{D5CDD505-2E9C-101B-9397-08002B2CF9AE}" pid="4" name="ManagedKeyword">
    <vt:lpwstr>22;#Arbeitssicherheit/Gesundheitsschutz|13db939f-f2b0-4bb0-80f3-0257d72d6d44</vt:lpwstr>
  </property>
</Properties>
</file>