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8785" w14:textId="77777777" w:rsidR="008774AE" w:rsidRPr="00A226A1" w:rsidRDefault="008774AE" w:rsidP="00A226A1">
      <w:pPr>
        <w:tabs>
          <w:tab w:val="left" w:pos="993"/>
          <w:tab w:val="left" w:pos="3402"/>
        </w:tabs>
        <w:spacing w:after="480" w:line="233" w:lineRule="auto"/>
        <w:rPr>
          <w:rFonts w:ascii="Calibri" w:hAnsi="Calibri" w:cs="Arial"/>
          <w:b/>
          <w:lang w:val="fr-CH"/>
        </w:rPr>
      </w:pPr>
      <w:r w:rsidRPr="00A226A1">
        <w:rPr>
          <w:rFonts w:ascii="Calibri" w:hAnsi="Calibri" w:cs="Arial"/>
          <w:b/>
          <w:lang w:val="fr-CH"/>
        </w:rPr>
        <w:t>Liste de contrôle : Logistique, entrepôt, charges</w:t>
      </w:r>
    </w:p>
    <w:p w14:paraId="30539EDB" w14:textId="30913224" w:rsidR="008774AE" w:rsidRPr="00A226A1" w:rsidRDefault="008774AE" w:rsidP="00A226A1">
      <w:pPr>
        <w:tabs>
          <w:tab w:val="left" w:leader="dot" w:pos="851"/>
          <w:tab w:val="left" w:leader="dot" w:pos="5670"/>
          <w:tab w:val="right" w:leader="dot" w:pos="9032"/>
        </w:tabs>
        <w:spacing w:line="233" w:lineRule="auto"/>
        <w:ind w:left="1559" w:hanging="1559"/>
        <w:rPr>
          <w:rFonts w:ascii="Calibri" w:hAnsi="Calibri" w:cs="Calibri"/>
          <w:lang w:val="fr-CH"/>
        </w:rPr>
      </w:pPr>
      <w:bookmarkStart w:id="0" w:name="_Hlk505871160"/>
      <w:r w:rsidRPr="00A226A1">
        <w:rPr>
          <w:rFonts w:ascii="Calibri" w:hAnsi="Calibri" w:cs="Calibri"/>
          <w:lang w:val="fr-CH"/>
        </w:rPr>
        <w:t xml:space="preserve">Remplie </w:t>
      </w:r>
      <w:r w:rsidR="00B600B9" w:rsidRPr="00A226A1">
        <w:rPr>
          <w:rFonts w:ascii="Calibri" w:hAnsi="Calibri" w:cs="Calibri"/>
          <w:lang w:val="fr-CH"/>
        </w:rPr>
        <w:t>le :</w:t>
      </w:r>
      <w:r w:rsidRPr="00A226A1">
        <w:rPr>
          <w:rFonts w:ascii="Calibri" w:hAnsi="Calibri" w:cs="Calibri"/>
          <w:lang w:val="fr-CH"/>
        </w:rPr>
        <w:t xml:space="preserve"> </w:t>
      </w:r>
      <w:r w:rsidRPr="00A226A1">
        <w:rPr>
          <w:rFonts w:ascii="Calibri" w:hAnsi="Calibri" w:cs="Calibri"/>
          <w:lang w:val="fr-CH"/>
        </w:rPr>
        <w:tab/>
      </w:r>
      <w:r w:rsidRPr="00A226A1">
        <w:rPr>
          <w:rFonts w:ascii="Calibri" w:hAnsi="Calibri" w:cs="Calibri"/>
          <w:lang w:val="fr-CH"/>
        </w:rPr>
        <w:fldChar w:fldCharType="begin">
          <w:ffData>
            <w:name w:val=""/>
            <w:enabled/>
            <w:calcOnExit w:val="0"/>
            <w:textInput>
              <w:type w:val="date"/>
              <w:maxLength w:val="10"/>
              <w:format w:val="dd.MM.yyyy"/>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p w14:paraId="1302117A" w14:textId="031F0611" w:rsidR="008774AE" w:rsidRPr="00A226A1" w:rsidRDefault="008774AE" w:rsidP="00A226A1">
      <w:pPr>
        <w:tabs>
          <w:tab w:val="left" w:leader="dot" w:pos="851"/>
          <w:tab w:val="left" w:leader="dot" w:pos="5670"/>
          <w:tab w:val="right" w:leader="dot" w:pos="9032"/>
        </w:tabs>
        <w:spacing w:line="233" w:lineRule="auto"/>
        <w:ind w:left="1559" w:hanging="1559"/>
        <w:rPr>
          <w:rFonts w:ascii="Calibri" w:hAnsi="Calibri" w:cs="Calibri"/>
          <w:lang w:val="fr-CH"/>
        </w:rPr>
      </w:pPr>
      <w:r w:rsidRPr="00A226A1">
        <w:rPr>
          <w:rFonts w:ascii="Calibri" w:hAnsi="Calibri" w:cs="Calibri"/>
          <w:lang w:val="fr-CH"/>
        </w:rPr>
        <w:t xml:space="preserve">Remplie </w:t>
      </w:r>
      <w:r w:rsidR="00B600B9" w:rsidRPr="00A226A1">
        <w:rPr>
          <w:rFonts w:ascii="Calibri" w:hAnsi="Calibri" w:cs="Calibri"/>
          <w:lang w:val="fr-CH"/>
        </w:rPr>
        <w:t>par :</w:t>
      </w:r>
      <w:r w:rsidRPr="00A226A1">
        <w:rPr>
          <w:rFonts w:ascii="Calibri" w:hAnsi="Calibri" w:cs="Calibri"/>
          <w:lang w:val="fr-CH"/>
        </w:rPr>
        <w:t xml:space="preserve"> </w:t>
      </w:r>
      <w:r w:rsidRPr="00A226A1">
        <w:rPr>
          <w:rFonts w:ascii="Calibri" w:hAnsi="Calibri" w:cs="Calibri"/>
          <w:lang w:val="fr-CH"/>
        </w:rPr>
        <w:tab/>
      </w: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p w14:paraId="51652799" w14:textId="57F44262" w:rsidR="008774AE" w:rsidRPr="00A226A1" w:rsidRDefault="00B600B9" w:rsidP="00A226A1">
      <w:pPr>
        <w:tabs>
          <w:tab w:val="left" w:leader="dot" w:pos="851"/>
          <w:tab w:val="left" w:leader="dot" w:pos="5670"/>
          <w:tab w:val="right" w:leader="dot" w:pos="9032"/>
        </w:tabs>
        <w:spacing w:line="233" w:lineRule="auto"/>
        <w:ind w:left="1559" w:hanging="1559"/>
        <w:rPr>
          <w:rFonts w:ascii="Calibri" w:hAnsi="Calibri" w:cs="Calibri"/>
          <w:lang w:val="fr-CH"/>
        </w:rPr>
      </w:pPr>
      <w:r w:rsidRPr="00A226A1">
        <w:rPr>
          <w:rFonts w:ascii="Calibri" w:hAnsi="Calibri" w:cs="Calibri"/>
          <w:lang w:val="fr-CH"/>
        </w:rPr>
        <w:t>Emplacement :</w:t>
      </w:r>
      <w:r w:rsidR="008774AE" w:rsidRPr="00A226A1">
        <w:rPr>
          <w:rFonts w:ascii="Calibri" w:hAnsi="Calibri" w:cs="Calibri"/>
          <w:lang w:val="fr-CH"/>
        </w:rPr>
        <w:t xml:space="preserve"> </w:t>
      </w:r>
      <w:r w:rsidR="008774AE" w:rsidRPr="00A226A1">
        <w:rPr>
          <w:rFonts w:ascii="Calibri" w:hAnsi="Calibri" w:cs="Calibri"/>
          <w:lang w:val="fr-CH"/>
        </w:rPr>
        <w:tab/>
      </w:r>
      <w:r w:rsidR="008774AE" w:rsidRPr="00A226A1">
        <w:rPr>
          <w:rFonts w:ascii="Calibri" w:hAnsi="Calibri" w:cs="Calibri"/>
          <w:lang w:val="fr-CH"/>
        </w:rPr>
        <w:fldChar w:fldCharType="begin">
          <w:ffData>
            <w:name w:val=""/>
            <w:enabled/>
            <w:calcOnExit w:val="0"/>
            <w:textInput>
              <w:maxLength w:val="200"/>
            </w:textInput>
          </w:ffData>
        </w:fldChar>
      </w:r>
      <w:r w:rsidR="008774AE" w:rsidRPr="00A226A1">
        <w:rPr>
          <w:rFonts w:ascii="Calibri" w:hAnsi="Calibri" w:cs="Calibri"/>
          <w:lang w:val="fr-CH"/>
        </w:rPr>
        <w:instrText xml:space="preserve"> FORMTEXT </w:instrText>
      </w:r>
      <w:r w:rsidR="008774AE" w:rsidRPr="00A226A1">
        <w:rPr>
          <w:rFonts w:ascii="Calibri" w:hAnsi="Calibri" w:cs="Calibri"/>
          <w:lang w:val="fr-CH"/>
        </w:rPr>
      </w:r>
      <w:r w:rsidR="008774AE" w:rsidRPr="00A226A1">
        <w:rPr>
          <w:rFonts w:ascii="Calibri" w:hAnsi="Calibri" w:cs="Calibri"/>
          <w:lang w:val="fr-CH"/>
        </w:rPr>
        <w:fldChar w:fldCharType="separate"/>
      </w:r>
      <w:r w:rsidR="008774AE" w:rsidRPr="00A226A1">
        <w:rPr>
          <w:rFonts w:ascii="Calibri" w:hAnsi="Calibri" w:cs="Calibri"/>
          <w:lang w:val="fr-CH"/>
        </w:rPr>
        <w:t> </w:t>
      </w:r>
      <w:r w:rsidR="008774AE" w:rsidRPr="00A226A1">
        <w:rPr>
          <w:rFonts w:ascii="Calibri" w:hAnsi="Calibri" w:cs="Calibri"/>
          <w:lang w:val="fr-CH"/>
        </w:rPr>
        <w:t> </w:t>
      </w:r>
      <w:r w:rsidR="008774AE" w:rsidRPr="00A226A1">
        <w:rPr>
          <w:rFonts w:ascii="Calibri" w:hAnsi="Calibri" w:cs="Calibri"/>
          <w:lang w:val="fr-CH"/>
        </w:rPr>
        <w:t> </w:t>
      </w:r>
      <w:r w:rsidR="008774AE" w:rsidRPr="00A226A1">
        <w:rPr>
          <w:rFonts w:ascii="Calibri" w:hAnsi="Calibri" w:cs="Calibri"/>
          <w:lang w:val="fr-CH"/>
        </w:rPr>
        <w:t> </w:t>
      </w:r>
      <w:r w:rsidR="008774AE" w:rsidRPr="00A226A1">
        <w:rPr>
          <w:rFonts w:ascii="Calibri" w:hAnsi="Calibri" w:cs="Calibri"/>
          <w:lang w:val="fr-CH"/>
        </w:rPr>
        <w:t> </w:t>
      </w:r>
      <w:r w:rsidR="008774AE" w:rsidRPr="00A226A1">
        <w:rPr>
          <w:rFonts w:ascii="Calibri" w:hAnsi="Calibri" w:cs="Calibri"/>
          <w:lang w:val="fr-CH"/>
        </w:rPr>
        <w:fldChar w:fldCharType="end"/>
      </w:r>
    </w:p>
    <w:bookmarkEnd w:id="0"/>
    <w:p w14:paraId="158DEFF9" w14:textId="77777777" w:rsidR="00A226A1" w:rsidRPr="00A226A1" w:rsidRDefault="00A226A1" w:rsidP="00A226A1">
      <w:pPr>
        <w:keepNext/>
        <w:tabs>
          <w:tab w:val="left" w:pos="3402"/>
        </w:tabs>
        <w:spacing w:before="240" w:line="233" w:lineRule="auto"/>
        <w:rPr>
          <w:rFonts w:ascii="Calibri" w:hAnsi="Calibri" w:cs="Arial"/>
          <w:b/>
          <w:lang w:val="fr-CH"/>
        </w:rPr>
      </w:pPr>
      <w:r w:rsidRPr="00A226A1">
        <w:rPr>
          <w:rFonts w:ascii="Calibri" w:hAnsi="Calibri" w:cs="Arial"/>
          <w:b/>
          <w:lang w:val="fr-CH"/>
        </w:rPr>
        <w:t>Manutention de charges, mauvaise posture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A226A1" w:rsidRPr="00A226A1" w14:paraId="4A0CF5E5" w14:textId="77777777" w:rsidTr="00A226A1">
        <w:trPr>
          <w:cantSplit/>
          <w:tblHeader/>
        </w:trPr>
        <w:tc>
          <w:tcPr>
            <w:tcW w:w="709" w:type="dxa"/>
            <w:shd w:val="clear" w:color="auto" w:fill="D9D9D9" w:themeFill="background1" w:themeFillShade="D9"/>
          </w:tcPr>
          <w:p w14:paraId="013BCF38"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Pos.</w:t>
            </w:r>
          </w:p>
        </w:tc>
        <w:tc>
          <w:tcPr>
            <w:tcW w:w="4900" w:type="dxa"/>
            <w:shd w:val="clear" w:color="auto" w:fill="D9D9D9" w:themeFill="background1" w:themeFillShade="D9"/>
          </w:tcPr>
          <w:p w14:paraId="6E894DD0"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Description</w:t>
            </w:r>
          </w:p>
        </w:tc>
        <w:tc>
          <w:tcPr>
            <w:tcW w:w="1404" w:type="dxa"/>
            <w:shd w:val="clear" w:color="auto" w:fill="D9D9D9" w:themeFill="background1" w:themeFillShade="D9"/>
          </w:tcPr>
          <w:p w14:paraId="247B26CB" w14:textId="77777777" w:rsidR="00A226A1" w:rsidRPr="00A226A1" w:rsidRDefault="00A226A1" w:rsidP="008C5AB6">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238BECED"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Remarques/photos</w:t>
            </w:r>
          </w:p>
        </w:tc>
      </w:tr>
      <w:tr w:rsidR="00A226A1" w:rsidRPr="00A226A1" w14:paraId="65FBF740" w14:textId="77777777" w:rsidTr="00A226A1">
        <w:trPr>
          <w:cantSplit/>
          <w:trHeight w:val="1400"/>
        </w:trPr>
        <w:tc>
          <w:tcPr>
            <w:tcW w:w="709" w:type="dxa"/>
          </w:tcPr>
          <w:p w14:paraId="6E423C10"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7E0724E6" w14:textId="15E60A37" w:rsidR="00A226A1" w:rsidRPr="00A226A1" w:rsidRDefault="00A226A1" w:rsidP="008C5AB6">
            <w:pPr>
              <w:spacing w:before="60" w:after="60"/>
              <w:rPr>
                <w:rFonts w:ascii="Calibri" w:hAnsi="Calibri" w:cs="Arial"/>
                <w:lang w:val="fr-CH"/>
              </w:rPr>
            </w:pPr>
            <w:r w:rsidRPr="00A226A1">
              <w:rPr>
                <w:rFonts w:ascii="Calibri" w:hAnsi="Calibri" w:cs="Arial"/>
                <w:lang w:val="fr-CH"/>
              </w:rPr>
              <w:t xml:space="preserve">Lors de l’achat de produits et fournitures, est-il veillé à ce que les emballages puissent être transportés sans </w:t>
            </w:r>
            <w:r w:rsidR="00AA7169" w:rsidRPr="00A226A1">
              <w:rPr>
                <w:rFonts w:ascii="Calibri" w:hAnsi="Calibri" w:cs="Arial"/>
                <w:lang w:val="fr-CH"/>
              </w:rPr>
              <w:t>problème ?</w:t>
            </w:r>
          </w:p>
          <w:p w14:paraId="731F8BC1" w14:textId="4E1EB7CD" w:rsidR="00A226A1" w:rsidRPr="00A226A1" w:rsidRDefault="00A226A1" w:rsidP="008C5AB6">
            <w:pPr>
              <w:spacing w:before="60" w:after="60"/>
              <w:rPr>
                <w:rFonts w:ascii="Calibri" w:hAnsi="Calibri" w:cs="Arial"/>
                <w:lang w:val="fr-CH"/>
              </w:rPr>
            </w:pPr>
            <w:r w:rsidRPr="00A226A1">
              <w:rPr>
                <w:rFonts w:ascii="Calibri" w:hAnsi="Calibri" w:cs="Arial"/>
                <w:lang w:val="fr-CH"/>
              </w:rPr>
              <w:t xml:space="preserve">(acheter des unités de 25 kg au </w:t>
            </w:r>
            <w:r w:rsidR="003D78A2" w:rsidRPr="00A226A1">
              <w:rPr>
                <w:rFonts w:ascii="Calibri" w:hAnsi="Calibri" w:cs="Arial"/>
                <w:lang w:val="fr-CH"/>
              </w:rPr>
              <w:t>maximum ;</w:t>
            </w:r>
            <w:r w:rsidRPr="00A226A1">
              <w:rPr>
                <w:rFonts w:ascii="Calibri" w:hAnsi="Calibri" w:cs="Arial"/>
                <w:lang w:val="fr-CH"/>
              </w:rPr>
              <w:t xml:space="preserve"> les emballages pour le transport à la main doivent être faciles à saisir, à porter et à transporter)</w:t>
            </w:r>
          </w:p>
        </w:tc>
        <w:tc>
          <w:tcPr>
            <w:tcW w:w="1404" w:type="dxa"/>
            <w:shd w:val="clear" w:color="auto" w:fill="D9D9D9" w:themeFill="background1" w:themeFillShade="D9"/>
          </w:tcPr>
          <w:p w14:paraId="1C41633A" w14:textId="77777777" w:rsidR="00A226A1" w:rsidRPr="00A226A1" w:rsidRDefault="008C5AB6" w:rsidP="008C5AB6">
            <w:pPr>
              <w:pStyle w:val="002Brieftext"/>
              <w:spacing w:after="0"/>
              <w:rPr>
                <w:rFonts w:ascii="Calibri" w:hAnsi="Calibri" w:cs="Calibri"/>
              </w:rPr>
            </w:pPr>
            <w:sdt>
              <w:sdtPr>
                <w:rPr>
                  <w:rFonts w:ascii="Calibri" w:hAnsi="Calibri" w:cs="Calibri"/>
                </w:rPr>
                <w:id w:val="-64921704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13886225" w14:textId="77777777" w:rsidR="00A226A1" w:rsidRPr="00A226A1" w:rsidRDefault="008C5AB6" w:rsidP="008C5AB6">
            <w:pPr>
              <w:pStyle w:val="002Brieftext"/>
              <w:spacing w:after="0"/>
              <w:rPr>
                <w:rFonts w:ascii="Calibri" w:hAnsi="Calibri" w:cs="Calibri"/>
              </w:rPr>
            </w:pPr>
            <w:sdt>
              <w:sdtPr>
                <w:rPr>
                  <w:rFonts w:ascii="Calibri" w:hAnsi="Calibri" w:cs="Calibri"/>
                </w:rPr>
                <w:id w:val="-210886995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7229D026"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72334010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4923302D"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24D00BA" w14:textId="77777777" w:rsidTr="00A226A1">
        <w:trPr>
          <w:cantSplit/>
        </w:trPr>
        <w:tc>
          <w:tcPr>
            <w:tcW w:w="709" w:type="dxa"/>
          </w:tcPr>
          <w:p w14:paraId="0E494857"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C68EF46" w14:textId="60429FBD" w:rsidR="00A226A1" w:rsidRPr="00A226A1" w:rsidRDefault="00A226A1" w:rsidP="008C5AB6">
            <w:pPr>
              <w:spacing w:before="60" w:after="60"/>
              <w:rPr>
                <w:rFonts w:ascii="Calibri" w:hAnsi="Calibri" w:cs="Arial"/>
                <w:lang w:val="fr-CH"/>
              </w:rPr>
            </w:pPr>
            <w:r w:rsidRPr="00A226A1">
              <w:rPr>
                <w:rFonts w:ascii="Calibri" w:hAnsi="Calibri" w:cs="Arial"/>
                <w:lang w:val="fr-CH"/>
              </w:rPr>
              <w:t xml:space="preserve">Lors de la planification et de la préparation du travail, veille-t-on à ce que suffisamment de moyens de transport adaptés soient à disposition (par exemple chariots élévateurs, grues, diables, chariots) et que les charges n’aient pas besoin d’être portées à la main si </w:t>
            </w:r>
            <w:r w:rsidR="002B7D15" w:rsidRPr="00A226A1">
              <w:rPr>
                <w:rFonts w:ascii="Calibri" w:hAnsi="Calibri" w:cs="Arial"/>
                <w:lang w:val="fr-CH"/>
              </w:rPr>
              <w:t>possible ?</w:t>
            </w:r>
          </w:p>
        </w:tc>
        <w:tc>
          <w:tcPr>
            <w:tcW w:w="1404" w:type="dxa"/>
            <w:shd w:val="clear" w:color="auto" w:fill="D9D9D9" w:themeFill="background1" w:themeFillShade="D9"/>
          </w:tcPr>
          <w:p w14:paraId="50B016B6" w14:textId="77777777" w:rsidR="00A226A1" w:rsidRPr="00A226A1" w:rsidRDefault="008C5AB6" w:rsidP="008C5AB6">
            <w:pPr>
              <w:pStyle w:val="002Brieftext"/>
              <w:spacing w:after="0"/>
              <w:rPr>
                <w:rFonts w:ascii="Calibri" w:hAnsi="Calibri" w:cs="Calibri"/>
              </w:rPr>
            </w:pPr>
            <w:sdt>
              <w:sdtPr>
                <w:rPr>
                  <w:rFonts w:ascii="Calibri" w:hAnsi="Calibri" w:cs="Calibri"/>
                </w:rPr>
                <w:id w:val="155095607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E642C7F" w14:textId="77777777" w:rsidR="00A226A1" w:rsidRPr="00A226A1" w:rsidRDefault="008C5AB6" w:rsidP="008C5AB6">
            <w:pPr>
              <w:pStyle w:val="002Brieftext"/>
              <w:spacing w:after="0"/>
              <w:rPr>
                <w:rFonts w:ascii="Calibri" w:hAnsi="Calibri" w:cs="Calibri"/>
              </w:rPr>
            </w:pPr>
            <w:sdt>
              <w:sdtPr>
                <w:rPr>
                  <w:rFonts w:ascii="Calibri" w:hAnsi="Calibri" w:cs="Calibri"/>
                </w:rPr>
                <w:id w:val="141683286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340BB896"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90337656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40B53207"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4EAD46B0" w14:textId="77777777" w:rsidTr="00A226A1">
        <w:trPr>
          <w:cantSplit/>
          <w:trHeight w:val="1405"/>
        </w:trPr>
        <w:tc>
          <w:tcPr>
            <w:tcW w:w="709" w:type="dxa"/>
          </w:tcPr>
          <w:p w14:paraId="5F218C4D"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51050AD" w14:textId="067E0B15" w:rsidR="00A226A1" w:rsidRPr="00A226A1" w:rsidRDefault="00A226A1" w:rsidP="008C5AB6">
            <w:pPr>
              <w:spacing w:before="60" w:after="60"/>
              <w:rPr>
                <w:rFonts w:ascii="Calibri" w:hAnsi="Calibri" w:cs="Arial"/>
                <w:lang w:val="fr-CH"/>
              </w:rPr>
            </w:pPr>
            <w:r w:rsidRPr="00A226A1">
              <w:rPr>
                <w:rFonts w:ascii="Calibri" w:hAnsi="Calibri" w:cs="Arial"/>
                <w:lang w:val="fr-CH"/>
              </w:rPr>
              <w:t xml:space="preserve">Les outils d’aide sont-ils maintenus </w:t>
            </w:r>
            <w:r w:rsidR="00332A3B" w:rsidRPr="00A226A1">
              <w:rPr>
                <w:rFonts w:ascii="Calibri" w:hAnsi="Calibri" w:cs="Arial"/>
                <w:lang w:val="fr-CH"/>
              </w:rPr>
              <w:t>régulièrement ?</w:t>
            </w:r>
          </w:p>
        </w:tc>
        <w:tc>
          <w:tcPr>
            <w:tcW w:w="1404" w:type="dxa"/>
            <w:shd w:val="clear" w:color="auto" w:fill="D9D9D9" w:themeFill="background1" w:themeFillShade="D9"/>
          </w:tcPr>
          <w:p w14:paraId="7DF3BA23" w14:textId="77777777" w:rsidR="00A226A1" w:rsidRPr="00A226A1" w:rsidRDefault="008C5AB6" w:rsidP="008C5AB6">
            <w:pPr>
              <w:pStyle w:val="002Brieftext"/>
              <w:spacing w:after="0"/>
              <w:rPr>
                <w:rFonts w:ascii="Calibri" w:hAnsi="Calibri" w:cs="Calibri"/>
              </w:rPr>
            </w:pPr>
            <w:sdt>
              <w:sdtPr>
                <w:rPr>
                  <w:rFonts w:ascii="Calibri" w:hAnsi="Calibri" w:cs="Calibri"/>
                </w:rPr>
                <w:id w:val="80111777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A38C0E3" w14:textId="77777777" w:rsidR="00A226A1" w:rsidRPr="00A226A1" w:rsidRDefault="008C5AB6" w:rsidP="008C5AB6">
            <w:pPr>
              <w:pStyle w:val="002Brieftext"/>
              <w:spacing w:after="0"/>
              <w:rPr>
                <w:rFonts w:ascii="Calibri" w:hAnsi="Calibri" w:cs="Calibri"/>
              </w:rPr>
            </w:pPr>
            <w:sdt>
              <w:sdtPr>
                <w:rPr>
                  <w:rFonts w:ascii="Calibri" w:hAnsi="Calibri" w:cs="Calibri"/>
                </w:rPr>
                <w:id w:val="148805133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3E4C74CB"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07596791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16296FA8"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3C9CCA61" w14:textId="77777777" w:rsidTr="00A226A1">
        <w:trPr>
          <w:cantSplit/>
        </w:trPr>
        <w:tc>
          <w:tcPr>
            <w:tcW w:w="709" w:type="dxa"/>
          </w:tcPr>
          <w:p w14:paraId="687DB2CA"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3940DBF4" w14:textId="2A4C42B9" w:rsidR="00A226A1" w:rsidRPr="00A226A1" w:rsidRDefault="00A226A1" w:rsidP="008C5AB6">
            <w:pPr>
              <w:spacing w:before="60" w:after="60"/>
              <w:rPr>
                <w:rFonts w:ascii="Calibri" w:hAnsi="Calibri" w:cs="Arial"/>
                <w:lang w:val="fr-CH"/>
              </w:rPr>
            </w:pPr>
            <w:r w:rsidRPr="00A226A1">
              <w:rPr>
                <w:rFonts w:ascii="Calibri" w:hAnsi="Calibri" w:cs="Arial"/>
                <w:lang w:val="fr-CH"/>
              </w:rPr>
              <w:t>Les collaborateurs sont-ils formés à la bonne manière de soulever et de porter des charges (posture du dos) ainsi qu’à l’utilisation des moyens de transport et sur les conséquences possibles de mauvaises postures en soulevant des charges (mauvaise technique, charge trop lourde</w:t>
            </w:r>
            <w:r w:rsidR="00332A3B" w:rsidRPr="00A226A1">
              <w:rPr>
                <w:rFonts w:ascii="Calibri" w:hAnsi="Calibri" w:cs="Arial"/>
                <w:lang w:val="fr-CH"/>
              </w:rPr>
              <w:t>) ?</w:t>
            </w:r>
          </w:p>
          <w:p w14:paraId="0843010D" w14:textId="77777777" w:rsidR="00A226A1" w:rsidRPr="00A226A1" w:rsidRDefault="00A226A1" w:rsidP="008C5AB6">
            <w:pPr>
              <w:spacing w:before="60" w:after="60"/>
              <w:rPr>
                <w:rFonts w:ascii="Calibri" w:hAnsi="Calibri" w:cs="Arial"/>
                <w:lang w:val="fr-CH"/>
              </w:rPr>
            </w:pPr>
          </w:p>
          <w:p w14:paraId="0D8C084C" w14:textId="053DC012" w:rsidR="00A226A1" w:rsidRPr="00A226A1" w:rsidRDefault="00A226A1" w:rsidP="008C5AB6">
            <w:pPr>
              <w:autoSpaceDE w:val="0"/>
              <w:autoSpaceDN w:val="0"/>
              <w:adjustRightInd w:val="0"/>
              <w:spacing w:after="0"/>
              <w:rPr>
                <w:rFonts w:ascii="Calibri" w:hAnsi="Calibri" w:cs="Arial"/>
                <w:lang w:val="fr-CH"/>
              </w:rPr>
            </w:pPr>
            <w:r w:rsidRPr="00A226A1">
              <w:rPr>
                <w:rFonts w:ascii="Calibri" w:hAnsi="Calibri" w:cs="Frutiger-Light"/>
                <w:sz w:val="18"/>
                <w:szCs w:val="18"/>
                <w:lang w:val="fr-CH"/>
              </w:rPr>
              <w:t xml:space="preserve">Poids admissible de charges portées le long du corps qui ne sont déplacées qu’occasionnellement et permettent une posture droite et symétrique lors du </w:t>
            </w:r>
            <w:r w:rsidR="00E502A8" w:rsidRPr="00A226A1">
              <w:rPr>
                <w:rFonts w:ascii="Calibri" w:hAnsi="Calibri" w:cs="Frutiger-Light"/>
                <w:sz w:val="18"/>
                <w:szCs w:val="18"/>
                <w:lang w:val="fr-CH"/>
              </w:rPr>
              <w:t>mouvement :</w:t>
            </w:r>
            <w:r w:rsidRPr="00A226A1">
              <w:rPr>
                <w:rFonts w:ascii="Calibri" w:hAnsi="Calibri" w:cs="Arial"/>
                <w:lang w:val="fr-CH"/>
              </w:rPr>
              <w:t xml:space="preserve"> </w:t>
            </w:r>
          </w:p>
          <w:tbl>
            <w:tblPr>
              <w:tblStyle w:val="Tabellenraster"/>
              <w:tblW w:w="0" w:type="auto"/>
              <w:tblLayout w:type="fixed"/>
              <w:tblLook w:val="04A0" w:firstRow="1" w:lastRow="0" w:firstColumn="1" w:lastColumn="0" w:noHBand="0" w:noVBand="1"/>
            </w:tblPr>
            <w:tblGrid>
              <w:gridCol w:w="2065"/>
              <w:gridCol w:w="1275"/>
              <w:gridCol w:w="1405"/>
            </w:tblGrid>
            <w:tr w:rsidR="00A226A1" w:rsidRPr="00A226A1" w14:paraId="0F85A56E" w14:textId="77777777" w:rsidTr="008C5AB6">
              <w:tc>
                <w:tcPr>
                  <w:tcW w:w="2065" w:type="dxa"/>
                  <w:shd w:val="clear" w:color="auto" w:fill="D9D9D9" w:themeFill="background1" w:themeFillShade="D9"/>
                </w:tcPr>
                <w:p w14:paraId="50270468" w14:textId="77777777" w:rsidR="00A226A1" w:rsidRPr="00A226A1" w:rsidRDefault="00A226A1" w:rsidP="008C5AB6">
                  <w:pPr>
                    <w:autoSpaceDE w:val="0"/>
                    <w:autoSpaceDN w:val="0"/>
                    <w:adjustRightInd w:val="0"/>
                    <w:spacing w:after="0"/>
                    <w:rPr>
                      <w:rFonts w:ascii="Calibri" w:hAnsi="Calibri" w:cs="Arial"/>
                      <w:b/>
                      <w:sz w:val="16"/>
                      <w:szCs w:val="16"/>
                      <w:lang w:val="fr-CH"/>
                    </w:rPr>
                  </w:pPr>
                  <w:r w:rsidRPr="00A226A1">
                    <w:rPr>
                      <w:rFonts w:ascii="Calibri" w:hAnsi="Calibri" w:cs="Arial"/>
                      <w:b/>
                      <w:sz w:val="16"/>
                      <w:szCs w:val="16"/>
                      <w:lang w:val="fr-CH"/>
                    </w:rPr>
                    <w:t>Âge</w:t>
                  </w:r>
                </w:p>
              </w:tc>
              <w:tc>
                <w:tcPr>
                  <w:tcW w:w="1275" w:type="dxa"/>
                  <w:shd w:val="clear" w:color="auto" w:fill="D9D9D9" w:themeFill="background1" w:themeFillShade="D9"/>
                </w:tcPr>
                <w:p w14:paraId="03E0D77C" w14:textId="77777777" w:rsidR="00A226A1" w:rsidRPr="00A226A1" w:rsidRDefault="00A226A1" w:rsidP="008C5AB6">
                  <w:pPr>
                    <w:autoSpaceDE w:val="0"/>
                    <w:autoSpaceDN w:val="0"/>
                    <w:adjustRightInd w:val="0"/>
                    <w:spacing w:after="0"/>
                    <w:jc w:val="center"/>
                    <w:rPr>
                      <w:rFonts w:ascii="Calibri" w:hAnsi="Calibri" w:cs="Arial"/>
                      <w:b/>
                      <w:sz w:val="16"/>
                      <w:szCs w:val="16"/>
                      <w:lang w:val="fr-CH"/>
                    </w:rPr>
                  </w:pPr>
                  <w:r w:rsidRPr="00A226A1">
                    <w:rPr>
                      <w:rFonts w:ascii="Calibri" w:hAnsi="Calibri" w:cs="Arial"/>
                      <w:b/>
                      <w:sz w:val="16"/>
                      <w:szCs w:val="16"/>
                      <w:lang w:val="fr-CH"/>
                    </w:rPr>
                    <w:t>Hommes</w:t>
                  </w:r>
                </w:p>
              </w:tc>
              <w:tc>
                <w:tcPr>
                  <w:tcW w:w="1405" w:type="dxa"/>
                  <w:shd w:val="clear" w:color="auto" w:fill="D9D9D9" w:themeFill="background1" w:themeFillShade="D9"/>
                </w:tcPr>
                <w:p w14:paraId="63B77162" w14:textId="77777777" w:rsidR="00A226A1" w:rsidRPr="00A226A1" w:rsidRDefault="00A226A1" w:rsidP="008C5AB6">
                  <w:pPr>
                    <w:autoSpaceDE w:val="0"/>
                    <w:autoSpaceDN w:val="0"/>
                    <w:adjustRightInd w:val="0"/>
                    <w:spacing w:after="0"/>
                    <w:jc w:val="center"/>
                    <w:rPr>
                      <w:rFonts w:ascii="Calibri" w:hAnsi="Calibri" w:cs="Arial"/>
                      <w:b/>
                      <w:sz w:val="16"/>
                      <w:szCs w:val="16"/>
                      <w:lang w:val="fr-CH"/>
                    </w:rPr>
                  </w:pPr>
                  <w:r w:rsidRPr="00A226A1">
                    <w:rPr>
                      <w:rFonts w:ascii="Calibri" w:hAnsi="Calibri" w:cs="Arial"/>
                      <w:b/>
                      <w:sz w:val="16"/>
                      <w:szCs w:val="16"/>
                      <w:lang w:val="fr-CH"/>
                    </w:rPr>
                    <w:t>Femmes</w:t>
                  </w:r>
                </w:p>
              </w:tc>
            </w:tr>
            <w:tr w:rsidR="00A226A1" w:rsidRPr="00A226A1" w14:paraId="5833D9C0" w14:textId="77777777" w:rsidTr="008C5AB6">
              <w:tc>
                <w:tcPr>
                  <w:tcW w:w="2065" w:type="dxa"/>
                </w:tcPr>
                <w:p w14:paraId="152824DC" w14:textId="77777777" w:rsidR="00A226A1" w:rsidRPr="00A226A1" w:rsidRDefault="00A226A1" w:rsidP="008C5AB6">
                  <w:pPr>
                    <w:autoSpaceDE w:val="0"/>
                    <w:autoSpaceDN w:val="0"/>
                    <w:adjustRightInd w:val="0"/>
                    <w:spacing w:after="0"/>
                    <w:rPr>
                      <w:rFonts w:ascii="Calibri" w:hAnsi="Calibri" w:cs="Arial"/>
                      <w:sz w:val="16"/>
                      <w:szCs w:val="16"/>
                      <w:lang w:val="fr-CH"/>
                    </w:rPr>
                  </w:pPr>
                  <w:r w:rsidRPr="00A226A1">
                    <w:rPr>
                      <w:rFonts w:ascii="Calibri" w:hAnsi="Calibri" w:cs="Arial"/>
                      <w:sz w:val="16"/>
                      <w:szCs w:val="16"/>
                      <w:lang w:val="fr-CH"/>
                    </w:rPr>
                    <w:t>14 à 16 ans</w:t>
                  </w:r>
                </w:p>
              </w:tc>
              <w:tc>
                <w:tcPr>
                  <w:tcW w:w="1275" w:type="dxa"/>
                </w:tcPr>
                <w:p w14:paraId="401AD2BB"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15 kg</w:t>
                  </w:r>
                </w:p>
              </w:tc>
              <w:tc>
                <w:tcPr>
                  <w:tcW w:w="1405" w:type="dxa"/>
                </w:tcPr>
                <w:p w14:paraId="60131C5C"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11 kg</w:t>
                  </w:r>
                </w:p>
              </w:tc>
            </w:tr>
            <w:tr w:rsidR="00A226A1" w:rsidRPr="00A226A1" w14:paraId="6CDA410E" w14:textId="77777777" w:rsidTr="008C5AB6">
              <w:tc>
                <w:tcPr>
                  <w:tcW w:w="2065" w:type="dxa"/>
                </w:tcPr>
                <w:p w14:paraId="58357CE8" w14:textId="77777777" w:rsidR="00A226A1" w:rsidRPr="00A226A1" w:rsidRDefault="00A226A1" w:rsidP="008C5AB6">
                  <w:pPr>
                    <w:autoSpaceDE w:val="0"/>
                    <w:autoSpaceDN w:val="0"/>
                    <w:adjustRightInd w:val="0"/>
                    <w:spacing w:after="0"/>
                    <w:rPr>
                      <w:rFonts w:ascii="Calibri" w:hAnsi="Calibri" w:cs="Arial"/>
                      <w:sz w:val="16"/>
                      <w:szCs w:val="16"/>
                      <w:lang w:val="fr-CH"/>
                    </w:rPr>
                  </w:pPr>
                  <w:r w:rsidRPr="00A226A1">
                    <w:rPr>
                      <w:rFonts w:ascii="Calibri" w:hAnsi="Calibri" w:cs="Arial"/>
                      <w:sz w:val="16"/>
                      <w:szCs w:val="16"/>
                      <w:lang w:val="fr-CH"/>
                    </w:rPr>
                    <w:t>16 à 18 ans</w:t>
                  </w:r>
                </w:p>
              </w:tc>
              <w:tc>
                <w:tcPr>
                  <w:tcW w:w="1275" w:type="dxa"/>
                </w:tcPr>
                <w:p w14:paraId="1705A82D"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19 kg</w:t>
                  </w:r>
                </w:p>
              </w:tc>
              <w:tc>
                <w:tcPr>
                  <w:tcW w:w="1405" w:type="dxa"/>
                </w:tcPr>
                <w:p w14:paraId="4F117C4C"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12 kg</w:t>
                  </w:r>
                </w:p>
              </w:tc>
            </w:tr>
            <w:tr w:rsidR="00A226A1" w:rsidRPr="00A226A1" w14:paraId="78262509" w14:textId="77777777" w:rsidTr="008C5AB6">
              <w:tc>
                <w:tcPr>
                  <w:tcW w:w="2065" w:type="dxa"/>
                </w:tcPr>
                <w:p w14:paraId="0BFEA0F0" w14:textId="77777777" w:rsidR="00A226A1" w:rsidRPr="00A226A1" w:rsidRDefault="00A226A1" w:rsidP="008C5AB6">
                  <w:pPr>
                    <w:autoSpaceDE w:val="0"/>
                    <w:autoSpaceDN w:val="0"/>
                    <w:adjustRightInd w:val="0"/>
                    <w:spacing w:after="0"/>
                    <w:rPr>
                      <w:rFonts w:ascii="Calibri" w:hAnsi="Calibri" w:cs="Arial"/>
                      <w:sz w:val="16"/>
                      <w:szCs w:val="16"/>
                      <w:lang w:val="fr-CH"/>
                    </w:rPr>
                  </w:pPr>
                  <w:r w:rsidRPr="00A226A1">
                    <w:rPr>
                      <w:rFonts w:ascii="Calibri" w:hAnsi="Calibri" w:cs="Arial"/>
                      <w:sz w:val="16"/>
                      <w:szCs w:val="16"/>
                      <w:lang w:val="fr-CH"/>
                    </w:rPr>
                    <w:t>18 à 20 ans</w:t>
                  </w:r>
                </w:p>
              </w:tc>
              <w:tc>
                <w:tcPr>
                  <w:tcW w:w="1275" w:type="dxa"/>
                </w:tcPr>
                <w:p w14:paraId="4270CB90"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23 kg</w:t>
                  </w:r>
                </w:p>
              </w:tc>
              <w:tc>
                <w:tcPr>
                  <w:tcW w:w="1405" w:type="dxa"/>
                </w:tcPr>
                <w:p w14:paraId="7C3E2BE0"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14 kg</w:t>
                  </w:r>
                </w:p>
              </w:tc>
            </w:tr>
            <w:tr w:rsidR="00A226A1" w:rsidRPr="00A226A1" w14:paraId="465EAECB" w14:textId="77777777" w:rsidTr="008C5AB6">
              <w:tc>
                <w:tcPr>
                  <w:tcW w:w="2065" w:type="dxa"/>
                </w:tcPr>
                <w:p w14:paraId="6A67C36D" w14:textId="77777777" w:rsidR="00A226A1" w:rsidRPr="00A226A1" w:rsidRDefault="00A226A1" w:rsidP="008C5AB6">
                  <w:pPr>
                    <w:autoSpaceDE w:val="0"/>
                    <w:autoSpaceDN w:val="0"/>
                    <w:adjustRightInd w:val="0"/>
                    <w:spacing w:after="0"/>
                    <w:rPr>
                      <w:rFonts w:ascii="Calibri" w:hAnsi="Calibri" w:cs="Arial"/>
                      <w:sz w:val="16"/>
                      <w:szCs w:val="16"/>
                      <w:lang w:val="fr-CH"/>
                    </w:rPr>
                  </w:pPr>
                  <w:r w:rsidRPr="00A226A1">
                    <w:rPr>
                      <w:rFonts w:ascii="Calibri" w:hAnsi="Calibri" w:cs="Arial"/>
                      <w:sz w:val="16"/>
                      <w:szCs w:val="16"/>
                      <w:lang w:val="fr-CH"/>
                    </w:rPr>
                    <w:t>20 à 35 ans</w:t>
                  </w:r>
                </w:p>
              </w:tc>
              <w:tc>
                <w:tcPr>
                  <w:tcW w:w="1275" w:type="dxa"/>
                </w:tcPr>
                <w:p w14:paraId="29C121DD"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25 kg</w:t>
                  </w:r>
                </w:p>
              </w:tc>
              <w:tc>
                <w:tcPr>
                  <w:tcW w:w="1405" w:type="dxa"/>
                </w:tcPr>
                <w:p w14:paraId="713CD906"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15 kg</w:t>
                  </w:r>
                </w:p>
              </w:tc>
            </w:tr>
            <w:tr w:rsidR="00A226A1" w:rsidRPr="00A226A1" w14:paraId="280EB1EB" w14:textId="77777777" w:rsidTr="008C5AB6">
              <w:tc>
                <w:tcPr>
                  <w:tcW w:w="2065" w:type="dxa"/>
                </w:tcPr>
                <w:p w14:paraId="39648613" w14:textId="77777777" w:rsidR="00A226A1" w:rsidRPr="00A226A1" w:rsidRDefault="00A226A1" w:rsidP="008C5AB6">
                  <w:pPr>
                    <w:autoSpaceDE w:val="0"/>
                    <w:autoSpaceDN w:val="0"/>
                    <w:adjustRightInd w:val="0"/>
                    <w:spacing w:after="0"/>
                    <w:rPr>
                      <w:rFonts w:ascii="Calibri" w:hAnsi="Calibri" w:cs="Arial"/>
                      <w:sz w:val="16"/>
                      <w:szCs w:val="16"/>
                      <w:lang w:val="fr-CH"/>
                    </w:rPr>
                  </w:pPr>
                  <w:r w:rsidRPr="00A226A1">
                    <w:rPr>
                      <w:rFonts w:ascii="Calibri" w:hAnsi="Calibri" w:cs="Arial"/>
                      <w:sz w:val="16"/>
                      <w:szCs w:val="16"/>
                      <w:lang w:val="fr-CH"/>
                    </w:rPr>
                    <w:t>35 à 50 ans</w:t>
                  </w:r>
                </w:p>
              </w:tc>
              <w:tc>
                <w:tcPr>
                  <w:tcW w:w="1275" w:type="dxa"/>
                </w:tcPr>
                <w:p w14:paraId="6078690F"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21 kg</w:t>
                  </w:r>
                </w:p>
              </w:tc>
              <w:tc>
                <w:tcPr>
                  <w:tcW w:w="1405" w:type="dxa"/>
                </w:tcPr>
                <w:p w14:paraId="06633C58"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13 kg</w:t>
                  </w:r>
                </w:p>
              </w:tc>
            </w:tr>
            <w:tr w:rsidR="00A226A1" w:rsidRPr="00A226A1" w14:paraId="6EE42C04" w14:textId="77777777" w:rsidTr="008C5AB6">
              <w:tc>
                <w:tcPr>
                  <w:tcW w:w="2065" w:type="dxa"/>
                </w:tcPr>
                <w:p w14:paraId="56CC55D1" w14:textId="77777777" w:rsidR="00A226A1" w:rsidRPr="00A226A1" w:rsidRDefault="00A226A1" w:rsidP="008C5AB6">
                  <w:pPr>
                    <w:autoSpaceDE w:val="0"/>
                    <w:autoSpaceDN w:val="0"/>
                    <w:adjustRightInd w:val="0"/>
                    <w:spacing w:after="0"/>
                    <w:rPr>
                      <w:rFonts w:ascii="Calibri" w:hAnsi="Calibri" w:cs="Arial"/>
                      <w:sz w:val="16"/>
                      <w:szCs w:val="16"/>
                      <w:lang w:val="fr-CH"/>
                    </w:rPr>
                  </w:pPr>
                  <w:r w:rsidRPr="00A226A1">
                    <w:rPr>
                      <w:rFonts w:ascii="Calibri" w:hAnsi="Calibri" w:cs="Arial"/>
                      <w:sz w:val="16"/>
                      <w:szCs w:val="16"/>
                      <w:lang w:val="fr-CH"/>
                    </w:rPr>
                    <w:t>plus de 50 ans</w:t>
                  </w:r>
                </w:p>
              </w:tc>
              <w:tc>
                <w:tcPr>
                  <w:tcW w:w="1275" w:type="dxa"/>
                </w:tcPr>
                <w:p w14:paraId="78051DC5"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16 kg</w:t>
                  </w:r>
                </w:p>
              </w:tc>
              <w:tc>
                <w:tcPr>
                  <w:tcW w:w="1405" w:type="dxa"/>
                </w:tcPr>
                <w:p w14:paraId="77540F84" w14:textId="77777777" w:rsidR="00A226A1" w:rsidRPr="00A226A1" w:rsidRDefault="00A226A1" w:rsidP="008C5AB6">
                  <w:pPr>
                    <w:autoSpaceDE w:val="0"/>
                    <w:autoSpaceDN w:val="0"/>
                    <w:adjustRightInd w:val="0"/>
                    <w:spacing w:after="0"/>
                    <w:jc w:val="center"/>
                    <w:rPr>
                      <w:rFonts w:ascii="Calibri" w:hAnsi="Calibri" w:cs="Arial"/>
                      <w:sz w:val="16"/>
                      <w:szCs w:val="16"/>
                      <w:lang w:val="fr-CH"/>
                    </w:rPr>
                  </w:pPr>
                  <w:r w:rsidRPr="00A226A1">
                    <w:rPr>
                      <w:rFonts w:ascii="Calibri" w:hAnsi="Calibri" w:cs="Arial"/>
                      <w:sz w:val="16"/>
                      <w:szCs w:val="16"/>
                      <w:lang w:val="fr-CH"/>
                    </w:rPr>
                    <w:t>≤ 10 kg</w:t>
                  </w:r>
                </w:p>
              </w:tc>
            </w:tr>
          </w:tbl>
          <w:p w14:paraId="42799967" w14:textId="5873A1A3" w:rsidR="00A226A1" w:rsidRPr="00A226A1" w:rsidRDefault="00E502A8" w:rsidP="008C5AB6">
            <w:pPr>
              <w:tabs>
                <w:tab w:val="left" w:pos="2178"/>
                <w:tab w:val="left" w:pos="3453"/>
              </w:tabs>
              <w:autoSpaceDE w:val="0"/>
              <w:autoSpaceDN w:val="0"/>
              <w:adjustRightInd w:val="0"/>
              <w:spacing w:after="0"/>
              <w:ind w:left="113"/>
              <w:rPr>
                <w:rFonts w:ascii="Calibri" w:hAnsi="Calibri" w:cs="Arial"/>
                <w:lang w:val="fr-CH"/>
              </w:rPr>
            </w:pPr>
            <w:r w:rsidRPr="00A226A1">
              <w:rPr>
                <w:rFonts w:ascii="Calibri" w:hAnsi="Calibri" w:cs="Arial"/>
                <w:sz w:val="16"/>
                <w:szCs w:val="16"/>
                <w:lang w:val="fr-CH"/>
              </w:rPr>
              <w:t>Source :</w:t>
            </w:r>
            <w:r w:rsidR="00A226A1" w:rsidRPr="00A226A1">
              <w:rPr>
                <w:rFonts w:ascii="Calibri" w:hAnsi="Calibri" w:cs="Arial"/>
                <w:sz w:val="16"/>
                <w:szCs w:val="16"/>
                <w:lang w:val="fr-CH"/>
              </w:rPr>
              <w:t xml:space="preserve"> seco, Commentaire de l’ordonnance 3 de l’OLT</w:t>
            </w:r>
          </w:p>
        </w:tc>
        <w:tc>
          <w:tcPr>
            <w:tcW w:w="1404" w:type="dxa"/>
            <w:shd w:val="clear" w:color="auto" w:fill="D9D9D9" w:themeFill="background1" w:themeFillShade="D9"/>
          </w:tcPr>
          <w:p w14:paraId="4DFED950" w14:textId="77777777" w:rsidR="00A226A1" w:rsidRPr="00A226A1" w:rsidRDefault="008C5AB6" w:rsidP="008C5AB6">
            <w:pPr>
              <w:pStyle w:val="002Brieftext"/>
              <w:spacing w:after="0"/>
              <w:rPr>
                <w:rFonts w:ascii="Calibri" w:hAnsi="Calibri" w:cs="Calibri"/>
              </w:rPr>
            </w:pPr>
            <w:sdt>
              <w:sdtPr>
                <w:rPr>
                  <w:rFonts w:ascii="Calibri" w:hAnsi="Calibri" w:cs="Calibri"/>
                </w:rPr>
                <w:id w:val="124005493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44E3A42F" w14:textId="77777777" w:rsidR="00A226A1" w:rsidRPr="00A226A1" w:rsidRDefault="008C5AB6" w:rsidP="008C5AB6">
            <w:pPr>
              <w:pStyle w:val="002Brieftext"/>
              <w:spacing w:after="0"/>
              <w:rPr>
                <w:rFonts w:ascii="Calibri" w:hAnsi="Calibri" w:cs="Calibri"/>
              </w:rPr>
            </w:pPr>
            <w:sdt>
              <w:sdtPr>
                <w:rPr>
                  <w:rFonts w:ascii="Calibri" w:hAnsi="Calibri" w:cs="Calibri"/>
                </w:rPr>
                <w:id w:val="-1756583432"/>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6C1E7BE8"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28504858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68847581"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3CCF9BCC" w14:textId="77777777" w:rsidTr="00A226A1">
        <w:trPr>
          <w:cantSplit/>
        </w:trPr>
        <w:tc>
          <w:tcPr>
            <w:tcW w:w="709" w:type="dxa"/>
          </w:tcPr>
          <w:p w14:paraId="660CB005"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0FC9A648" w14:textId="4F89EB0C" w:rsidR="00A226A1" w:rsidRPr="00A226A1" w:rsidRDefault="00A226A1" w:rsidP="008C5AB6">
            <w:pPr>
              <w:spacing w:before="60" w:after="60"/>
              <w:rPr>
                <w:rFonts w:ascii="Calibri" w:hAnsi="Calibri" w:cs="Arial"/>
                <w:lang w:val="fr-CH"/>
              </w:rPr>
            </w:pPr>
            <w:r w:rsidRPr="00A226A1">
              <w:rPr>
                <w:rFonts w:ascii="Calibri" w:hAnsi="Calibri" w:cs="Arial"/>
                <w:lang w:val="fr-CH"/>
              </w:rPr>
              <w:t xml:space="preserve">Lorsque des collaborateurs transportent des charges de manière inadéquate et risquée ou utilisent mal les moyens de transport, sont-ils abordés par les supérieurs hiérarchiques et invités à travailler de manière plus </w:t>
            </w:r>
            <w:r w:rsidR="00C639F0" w:rsidRPr="00A226A1">
              <w:rPr>
                <w:rFonts w:ascii="Calibri" w:hAnsi="Calibri" w:cs="Arial"/>
                <w:lang w:val="fr-CH"/>
              </w:rPr>
              <w:t>sûre ?</w:t>
            </w:r>
          </w:p>
        </w:tc>
        <w:tc>
          <w:tcPr>
            <w:tcW w:w="1404" w:type="dxa"/>
            <w:shd w:val="clear" w:color="auto" w:fill="D9D9D9" w:themeFill="background1" w:themeFillShade="D9"/>
          </w:tcPr>
          <w:p w14:paraId="45FCD24D" w14:textId="77777777" w:rsidR="00A226A1" w:rsidRPr="00A226A1" w:rsidRDefault="008C5AB6" w:rsidP="008C5AB6">
            <w:pPr>
              <w:pStyle w:val="002Brieftext"/>
              <w:spacing w:after="0"/>
              <w:rPr>
                <w:rFonts w:ascii="Calibri" w:hAnsi="Calibri" w:cs="Calibri"/>
              </w:rPr>
            </w:pPr>
            <w:sdt>
              <w:sdtPr>
                <w:rPr>
                  <w:rFonts w:ascii="Calibri" w:hAnsi="Calibri" w:cs="Calibri"/>
                </w:rPr>
                <w:id w:val="-172127843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F1CAC04" w14:textId="77777777" w:rsidR="00A226A1" w:rsidRPr="00A226A1" w:rsidRDefault="008C5AB6" w:rsidP="008C5AB6">
            <w:pPr>
              <w:pStyle w:val="002Brieftext"/>
              <w:spacing w:after="0"/>
              <w:rPr>
                <w:rFonts w:ascii="Calibri" w:hAnsi="Calibri" w:cs="Calibri"/>
              </w:rPr>
            </w:pPr>
            <w:sdt>
              <w:sdtPr>
                <w:rPr>
                  <w:rFonts w:ascii="Calibri" w:hAnsi="Calibri" w:cs="Calibri"/>
                </w:rPr>
                <w:id w:val="-203464204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59FFD956"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65460474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4741A7CF"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7F12AD26" w14:textId="77777777" w:rsidTr="00A226A1">
        <w:trPr>
          <w:cantSplit/>
        </w:trPr>
        <w:tc>
          <w:tcPr>
            <w:tcW w:w="709" w:type="dxa"/>
          </w:tcPr>
          <w:p w14:paraId="0398B4A9"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145758D1" w14:textId="034FFF9E" w:rsidR="00A226A1" w:rsidRPr="00A226A1" w:rsidRDefault="00A226A1" w:rsidP="008C5AB6">
            <w:pPr>
              <w:autoSpaceDE w:val="0"/>
              <w:autoSpaceDN w:val="0"/>
              <w:adjustRightInd w:val="0"/>
              <w:spacing w:after="0"/>
              <w:rPr>
                <w:rFonts w:ascii="Calibri" w:hAnsi="Calibri" w:cs="Arial"/>
                <w:szCs w:val="24"/>
                <w:lang w:val="fr-CH"/>
              </w:rPr>
            </w:pPr>
            <w:r w:rsidRPr="00A226A1">
              <w:rPr>
                <w:rFonts w:ascii="Calibri" w:hAnsi="Calibri" w:cs="Arial"/>
                <w:lang w:val="fr-CH"/>
              </w:rPr>
              <w:t xml:space="preserve">Les postures extrêmes (travail accroupi, penché, à genoux, au-dessus de la tête) sont-elles évitées pour autant que </w:t>
            </w:r>
            <w:r w:rsidR="00C639F0" w:rsidRPr="00A226A1">
              <w:rPr>
                <w:rFonts w:ascii="Calibri" w:hAnsi="Calibri" w:cs="Arial"/>
                <w:lang w:val="fr-CH"/>
              </w:rPr>
              <w:t>possible ?</w:t>
            </w:r>
          </w:p>
        </w:tc>
        <w:tc>
          <w:tcPr>
            <w:tcW w:w="1404" w:type="dxa"/>
            <w:shd w:val="clear" w:color="auto" w:fill="D9D9D9" w:themeFill="background1" w:themeFillShade="D9"/>
          </w:tcPr>
          <w:p w14:paraId="75F6FDD9" w14:textId="77777777" w:rsidR="00A226A1" w:rsidRPr="00A226A1" w:rsidRDefault="008C5AB6" w:rsidP="008C5AB6">
            <w:pPr>
              <w:pStyle w:val="002Brieftext"/>
              <w:spacing w:after="0"/>
              <w:rPr>
                <w:rFonts w:ascii="Calibri" w:hAnsi="Calibri" w:cs="Calibri"/>
              </w:rPr>
            </w:pPr>
            <w:sdt>
              <w:sdtPr>
                <w:rPr>
                  <w:rFonts w:ascii="Calibri" w:hAnsi="Calibri" w:cs="Calibri"/>
                </w:rPr>
                <w:id w:val="10300420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1F756951" w14:textId="77777777" w:rsidR="00A226A1" w:rsidRPr="00A226A1" w:rsidRDefault="008C5AB6" w:rsidP="008C5AB6">
            <w:pPr>
              <w:pStyle w:val="002Brieftext"/>
              <w:spacing w:after="0"/>
              <w:rPr>
                <w:rFonts w:ascii="Calibri" w:hAnsi="Calibri" w:cs="Calibri"/>
              </w:rPr>
            </w:pPr>
            <w:sdt>
              <w:sdtPr>
                <w:rPr>
                  <w:rFonts w:ascii="Calibri" w:hAnsi="Calibri" w:cs="Calibri"/>
                </w:rPr>
                <w:id w:val="-112969890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76560916"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14379834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5DA787D4"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bl>
    <w:p w14:paraId="5861CC29" w14:textId="77777777" w:rsidR="00A226A1" w:rsidRPr="00A226A1" w:rsidRDefault="00A226A1" w:rsidP="00A226A1">
      <w:pPr>
        <w:keepNext/>
        <w:tabs>
          <w:tab w:val="left" w:pos="3402"/>
        </w:tabs>
        <w:spacing w:before="240" w:line="233" w:lineRule="auto"/>
        <w:rPr>
          <w:rFonts w:ascii="Calibri" w:hAnsi="Calibri" w:cs="Arial"/>
          <w:b/>
          <w:lang w:val="fr-CH"/>
        </w:rPr>
      </w:pPr>
      <w:r w:rsidRPr="00A226A1">
        <w:rPr>
          <w:rFonts w:ascii="Calibri" w:hAnsi="Calibri" w:cs="Arial"/>
          <w:b/>
          <w:lang w:val="fr-CH"/>
        </w:rPr>
        <w:t>Entrepôt, étagères, armoires à tiroir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A226A1" w:rsidRPr="00A226A1" w14:paraId="00E0EFCE" w14:textId="77777777" w:rsidTr="00A226A1">
        <w:trPr>
          <w:cantSplit/>
          <w:tblHeader/>
        </w:trPr>
        <w:tc>
          <w:tcPr>
            <w:tcW w:w="709" w:type="dxa"/>
            <w:shd w:val="clear" w:color="auto" w:fill="D9D9D9" w:themeFill="background1" w:themeFillShade="D9"/>
          </w:tcPr>
          <w:p w14:paraId="3AE22D8B"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Pos.</w:t>
            </w:r>
          </w:p>
        </w:tc>
        <w:tc>
          <w:tcPr>
            <w:tcW w:w="4900" w:type="dxa"/>
            <w:shd w:val="clear" w:color="auto" w:fill="D9D9D9" w:themeFill="background1" w:themeFillShade="D9"/>
          </w:tcPr>
          <w:p w14:paraId="11F9EF83"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Description</w:t>
            </w:r>
          </w:p>
        </w:tc>
        <w:tc>
          <w:tcPr>
            <w:tcW w:w="1404" w:type="dxa"/>
            <w:shd w:val="clear" w:color="auto" w:fill="D9D9D9" w:themeFill="background1" w:themeFillShade="D9"/>
          </w:tcPr>
          <w:p w14:paraId="3C66290A" w14:textId="77777777" w:rsidR="00A226A1" w:rsidRPr="00A226A1" w:rsidRDefault="00A226A1" w:rsidP="008C5AB6">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3641442B"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Remarques/photos</w:t>
            </w:r>
          </w:p>
        </w:tc>
      </w:tr>
      <w:tr w:rsidR="00A226A1" w:rsidRPr="00A226A1" w14:paraId="5B37A1D5"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505C5E91"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02A4CB61" w14:textId="2DFCA293" w:rsidR="00A226A1" w:rsidRPr="00A226A1" w:rsidRDefault="00A226A1" w:rsidP="008C5AB6">
            <w:pPr>
              <w:spacing w:line="233" w:lineRule="auto"/>
              <w:rPr>
                <w:rFonts w:ascii="Calibri" w:hAnsi="Calibri" w:cs="Arial"/>
                <w:lang w:val="fr-CH"/>
              </w:rPr>
            </w:pPr>
            <w:r w:rsidRPr="00A226A1">
              <w:rPr>
                <w:rFonts w:ascii="Calibri" w:hAnsi="Calibri" w:cs="Arial"/>
                <w:lang w:val="fr-CH"/>
              </w:rPr>
              <w:t>La stabilité des rayonnages et des armoires à tiroirs est-elle assurée (par ex. par ancrage au sol et des protections antichoc, pour les armoires à tiroirs par une surface d’appui suffisante et une fixation au mur</w:t>
            </w:r>
            <w:r w:rsidR="00C639F0" w:rsidRPr="00A226A1">
              <w:rPr>
                <w:rFonts w:ascii="Calibri" w:hAnsi="Calibri" w:cs="Arial"/>
                <w:lang w:val="fr-CH"/>
              </w:rPr>
              <w:t>)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AF9FF" w14:textId="77777777" w:rsidR="00A226A1" w:rsidRPr="00A226A1" w:rsidRDefault="008C5AB6" w:rsidP="008C5AB6">
            <w:pPr>
              <w:pStyle w:val="002Brieftext"/>
              <w:spacing w:after="0"/>
              <w:rPr>
                <w:rFonts w:ascii="Calibri" w:hAnsi="Calibri" w:cs="Calibri"/>
              </w:rPr>
            </w:pPr>
            <w:sdt>
              <w:sdtPr>
                <w:rPr>
                  <w:rFonts w:ascii="Calibri" w:hAnsi="Calibri" w:cs="Calibri"/>
                </w:rPr>
                <w:id w:val="43054883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30F55021" w14:textId="77777777" w:rsidR="00A226A1" w:rsidRPr="00A226A1" w:rsidRDefault="008C5AB6" w:rsidP="008C5AB6">
            <w:pPr>
              <w:pStyle w:val="002Brieftext"/>
              <w:spacing w:after="0"/>
              <w:rPr>
                <w:rFonts w:ascii="Calibri" w:hAnsi="Calibri" w:cs="Calibri"/>
              </w:rPr>
            </w:pPr>
            <w:sdt>
              <w:sdtPr>
                <w:rPr>
                  <w:rFonts w:ascii="Calibri" w:hAnsi="Calibri" w:cs="Calibri"/>
                </w:rPr>
                <w:id w:val="-124872894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4E0FDE11"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207650248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51C705D5"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6E275C1A"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00483FF9"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6ECAF3E5" w14:textId="15D59FE2" w:rsidR="00A226A1" w:rsidRPr="00A226A1" w:rsidRDefault="00A226A1" w:rsidP="008C5AB6">
            <w:pPr>
              <w:spacing w:line="233" w:lineRule="auto"/>
              <w:rPr>
                <w:rFonts w:ascii="Calibri" w:hAnsi="Calibri" w:cs="Arial"/>
                <w:lang w:val="fr-CH"/>
              </w:rPr>
            </w:pPr>
            <w:r w:rsidRPr="00A226A1">
              <w:rPr>
                <w:rFonts w:ascii="Calibri" w:hAnsi="Calibri" w:cs="Arial"/>
                <w:color w:val="000000"/>
                <w:lang w:val="fr-CH"/>
              </w:rPr>
              <w:t xml:space="preserve">Pour les systèmes fixes de rayonnages en acier qui sont remplis avec des chariots de manutention, les charges maximales autorisées (charge par place, rayon, et possiblement longueur de flambage) sont-elles affichées lisiblement et toujours </w:t>
            </w:r>
            <w:r w:rsidR="00C639F0" w:rsidRPr="00A226A1">
              <w:rPr>
                <w:rFonts w:ascii="Calibri" w:hAnsi="Calibri" w:cs="Arial"/>
                <w:color w:val="000000"/>
                <w:lang w:val="fr-CH"/>
              </w:rPr>
              <w:t>respectées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B7A1F" w14:textId="77777777" w:rsidR="00A226A1" w:rsidRPr="00A226A1" w:rsidRDefault="008C5AB6" w:rsidP="008C5AB6">
            <w:pPr>
              <w:pStyle w:val="002Brieftext"/>
              <w:spacing w:after="0"/>
              <w:rPr>
                <w:rFonts w:ascii="Calibri" w:hAnsi="Calibri" w:cs="Calibri"/>
              </w:rPr>
            </w:pPr>
            <w:sdt>
              <w:sdtPr>
                <w:rPr>
                  <w:rFonts w:ascii="Calibri" w:hAnsi="Calibri" w:cs="Calibri"/>
                </w:rPr>
                <w:id w:val="-24240629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1C88EF13" w14:textId="77777777" w:rsidR="00A226A1" w:rsidRPr="00A226A1" w:rsidRDefault="008C5AB6" w:rsidP="008C5AB6">
            <w:pPr>
              <w:pStyle w:val="002Brieftext"/>
              <w:spacing w:after="0"/>
              <w:rPr>
                <w:rFonts w:ascii="Calibri" w:hAnsi="Calibri" w:cs="Calibri"/>
              </w:rPr>
            </w:pPr>
            <w:sdt>
              <w:sdtPr>
                <w:rPr>
                  <w:rFonts w:ascii="Calibri" w:hAnsi="Calibri" w:cs="Calibri"/>
                </w:rPr>
                <w:id w:val="-182427261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4C487076"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63652358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120F406D"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76472CE"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77054EB9"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21AA0406" w14:textId="2328C320" w:rsidR="00A226A1" w:rsidRPr="00A226A1" w:rsidRDefault="00A226A1" w:rsidP="008C5AB6">
            <w:pPr>
              <w:spacing w:line="233" w:lineRule="auto"/>
              <w:rPr>
                <w:rFonts w:ascii="Calibri" w:hAnsi="Calibri" w:cs="Arial"/>
                <w:lang w:val="fr-CH"/>
              </w:rPr>
            </w:pPr>
            <w:r w:rsidRPr="00A226A1">
              <w:rPr>
                <w:rFonts w:ascii="Calibri" w:hAnsi="Calibri" w:cs="Arial"/>
                <w:lang w:val="fr-CH"/>
              </w:rPr>
              <w:t>Les traverses et les bras des rayonnages sont-ils accrochés correctement et sécurisés contre un décrochage inopiné (goupille de sûreté</w:t>
            </w:r>
            <w:r w:rsidR="00701C56" w:rsidRPr="00A226A1">
              <w:rPr>
                <w:rFonts w:ascii="Calibri" w:hAnsi="Calibri" w:cs="Arial"/>
                <w:lang w:val="fr-CH"/>
              </w:rPr>
              <w:t>)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9148D" w14:textId="77777777" w:rsidR="00A226A1" w:rsidRPr="00A226A1" w:rsidRDefault="008C5AB6" w:rsidP="008C5AB6">
            <w:pPr>
              <w:pStyle w:val="002Brieftext"/>
              <w:spacing w:after="0"/>
              <w:rPr>
                <w:rFonts w:ascii="Calibri" w:hAnsi="Calibri" w:cs="Calibri"/>
              </w:rPr>
            </w:pPr>
            <w:sdt>
              <w:sdtPr>
                <w:rPr>
                  <w:rFonts w:ascii="Calibri" w:hAnsi="Calibri" w:cs="Calibri"/>
                </w:rPr>
                <w:id w:val="69642789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64462BCE" w14:textId="77777777" w:rsidR="00A226A1" w:rsidRPr="00A226A1" w:rsidRDefault="008C5AB6" w:rsidP="008C5AB6">
            <w:pPr>
              <w:pStyle w:val="002Brieftext"/>
              <w:spacing w:after="0"/>
              <w:rPr>
                <w:rFonts w:ascii="Calibri" w:hAnsi="Calibri" w:cs="Calibri"/>
              </w:rPr>
            </w:pPr>
            <w:sdt>
              <w:sdtPr>
                <w:rPr>
                  <w:rFonts w:ascii="Calibri" w:hAnsi="Calibri" w:cs="Calibri"/>
                </w:rPr>
                <w:id w:val="137296140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730B5BB8"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50516848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15CA928A"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208C4796"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039504EF"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06EAEBDE" w14:textId="0714DC3C"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Les rayonnages, les équipements portants et les montants d’étagères sont-ils protégés contre les chocs des chariots de </w:t>
            </w:r>
            <w:r w:rsidR="00836C2A" w:rsidRPr="00A226A1">
              <w:rPr>
                <w:rFonts w:ascii="Calibri" w:hAnsi="Calibri" w:cs="Arial"/>
                <w:lang w:val="fr-CH"/>
              </w:rPr>
              <w:t>manutention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7491C" w14:textId="77777777" w:rsidR="00A226A1" w:rsidRPr="00A226A1" w:rsidRDefault="008C5AB6" w:rsidP="008C5AB6">
            <w:pPr>
              <w:pStyle w:val="002Brieftext"/>
              <w:spacing w:after="0"/>
              <w:rPr>
                <w:rFonts w:ascii="Calibri" w:hAnsi="Calibri" w:cs="Calibri"/>
              </w:rPr>
            </w:pPr>
            <w:sdt>
              <w:sdtPr>
                <w:rPr>
                  <w:rFonts w:ascii="Calibri" w:hAnsi="Calibri" w:cs="Calibri"/>
                </w:rPr>
                <w:id w:val="-93967860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7E6CB07A" w14:textId="77777777" w:rsidR="00A226A1" w:rsidRPr="00A226A1" w:rsidRDefault="008C5AB6" w:rsidP="008C5AB6">
            <w:pPr>
              <w:pStyle w:val="002Brieftext"/>
              <w:spacing w:after="0"/>
              <w:rPr>
                <w:rFonts w:ascii="Calibri" w:hAnsi="Calibri" w:cs="Calibri"/>
              </w:rPr>
            </w:pPr>
            <w:sdt>
              <w:sdtPr>
                <w:rPr>
                  <w:rFonts w:ascii="Calibri" w:hAnsi="Calibri" w:cs="Calibri"/>
                </w:rPr>
                <w:id w:val="-202623948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2ABB3B85"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81694758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6BE73940"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638D73C"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40A2F85E"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471F14CD" w14:textId="2980AB2F" w:rsidR="00A226A1" w:rsidRPr="00A226A1" w:rsidRDefault="00A226A1" w:rsidP="008C5AB6">
            <w:pPr>
              <w:spacing w:line="233" w:lineRule="auto"/>
              <w:rPr>
                <w:rFonts w:ascii="Calibri" w:hAnsi="Calibri" w:cs="Arial"/>
                <w:lang w:val="fr-CH"/>
              </w:rPr>
            </w:pPr>
            <w:r w:rsidRPr="00A226A1">
              <w:rPr>
                <w:rFonts w:ascii="Calibri" w:hAnsi="Calibri" w:cs="Arial"/>
                <w:lang w:val="fr-CH"/>
              </w:rPr>
              <w:t>Des outils d’aide adaptés avec lesquels le produit peut être chargé ou déchargé à la main sont-ils disponibles pour le picking manuel (échelles, escabeaux, etc.</w:t>
            </w:r>
            <w:r w:rsidR="00836C2A" w:rsidRPr="00A226A1">
              <w:rPr>
                <w:rFonts w:ascii="Calibri" w:hAnsi="Calibri" w:cs="Arial"/>
                <w:lang w:val="fr-CH"/>
              </w:rPr>
              <w:t>)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DD078" w14:textId="77777777" w:rsidR="00A226A1" w:rsidRPr="00A226A1" w:rsidRDefault="008C5AB6" w:rsidP="008C5AB6">
            <w:pPr>
              <w:pStyle w:val="002Brieftext"/>
              <w:spacing w:after="0"/>
              <w:rPr>
                <w:rFonts w:ascii="Calibri" w:hAnsi="Calibri" w:cs="Calibri"/>
              </w:rPr>
            </w:pPr>
            <w:sdt>
              <w:sdtPr>
                <w:rPr>
                  <w:rFonts w:ascii="Calibri" w:hAnsi="Calibri" w:cs="Calibri"/>
                </w:rPr>
                <w:id w:val="-62400125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25E356D3" w14:textId="77777777" w:rsidR="00A226A1" w:rsidRPr="00A226A1" w:rsidRDefault="008C5AB6" w:rsidP="008C5AB6">
            <w:pPr>
              <w:pStyle w:val="002Brieftext"/>
              <w:spacing w:after="0"/>
              <w:rPr>
                <w:rFonts w:ascii="Calibri" w:hAnsi="Calibri" w:cs="Calibri"/>
              </w:rPr>
            </w:pPr>
            <w:sdt>
              <w:sdtPr>
                <w:rPr>
                  <w:rFonts w:ascii="Calibri" w:hAnsi="Calibri" w:cs="Calibri"/>
                </w:rPr>
                <w:id w:val="-133861216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1D869E38"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46172930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50707B59"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76FB762A"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4DA5BA5D"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69EB6A02" w14:textId="2715EFFD" w:rsidR="00A226A1" w:rsidRPr="00A226A1" w:rsidRDefault="00A226A1" w:rsidP="008C5AB6">
            <w:pPr>
              <w:spacing w:line="233" w:lineRule="auto"/>
              <w:rPr>
                <w:rFonts w:ascii="Calibri" w:hAnsi="Calibri" w:cs="Arial"/>
                <w:lang w:val="fr-CH"/>
              </w:rPr>
            </w:pPr>
            <w:r w:rsidRPr="00A226A1">
              <w:rPr>
                <w:rFonts w:ascii="Calibri" w:hAnsi="Calibri" w:cs="Arial"/>
                <w:color w:val="000000"/>
                <w:lang w:val="fr-CH"/>
              </w:rPr>
              <w:t xml:space="preserve">Les voies de circulation, les chemins de fuite et les postes de travail avoisinants sont-ils protégés contre la chute de biens </w:t>
            </w:r>
            <w:r w:rsidR="00306AF1" w:rsidRPr="00A226A1">
              <w:rPr>
                <w:rFonts w:ascii="Calibri" w:hAnsi="Calibri" w:cs="Arial"/>
                <w:color w:val="000000"/>
                <w:lang w:val="fr-CH"/>
              </w:rPr>
              <w:t>stockés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EC1F8" w14:textId="77777777" w:rsidR="00A226A1" w:rsidRPr="00A226A1" w:rsidRDefault="008C5AB6" w:rsidP="008C5AB6">
            <w:pPr>
              <w:pStyle w:val="002Brieftext"/>
              <w:spacing w:after="0"/>
              <w:rPr>
                <w:rFonts w:ascii="Calibri" w:hAnsi="Calibri" w:cs="Calibri"/>
              </w:rPr>
            </w:pPr>
            <w:sdt>
              <w:sdtPr>
                <w:rPr>
                  <w:rFonts w:ascii="Calibri" w:hAnsi="Calibri" w:cs="Calibri"/>
                </w:rPr>
                <w:id w:val="35678866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73740881" w14:textId="77777777" w:rsidR="00A226A1" w:rsidRPr="00A226A1" w:rsidRDefault="008C5AB6" w:rsidP="008C5AB6">
            <w:pPr>
              <w:pStyle w:val="002Brieftext"/>
              <w:spacing w:after="0"/>
              <w:rPr>
                <w:rFonts w:ascii="Calibri" w:hAnsi="Calibri" w:cs="Calibri"/>
              </w:rPr>
            </w:pPr>
            <w:sdt>
              <w:sdtPr>
                <w:rPr>
                  <w:rFonts w:ascii="Calibri" w:hAnsi="Calibri" w:cs="Calibri"/>
                </w:rPr>
                <w:id w:val="145513744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45772CA8"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78099861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07F9032C"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367294C5"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27F11887"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6746C2D7" w14:textId="260978D5" w:rsidR="00A226A1" w:rsidRPr="00A226A1" w:rsidRDefault="00A226A1" w:rsidP="008C5AB6">
            <w:pPr>
              <w:spacing w:line="233" w:lineRule="auto"/>
              <w:rPr>
                <w:rFonts w:ascii="Calibri" w:hAnsi="Calibri" w:cs="Arial"/>
                <w:color w:val="000000"/>
                <w:lang w:val="fr-CH"/>
              </w:rPr>
            </w:pPr>
            <w:r w:rsidRPr="00A226A1">
              <w:rPr>
                <w:rFonts w:ascii="Calibri" w:hAnsi="Calibri" w:cs="Arial"/>
                <w:lang w:val="fr-CH"/>
              </w:rPr>
              <w:t xml:space="preserve">Les rayonnages et armoires à tiroirs sont-ils régulièrement contrôlés pour les défauts mécaniques et les réparations nécessaires </w:t>
            </w:r>
            <w:r w:rsidR="00306AF1" w:rsidRPr="00A226A1">
              <w:rPr>
                <w:rFonts w:ascii="Calibri" w:hAnsi="Calibri" w:cs="Arial"/>
                <w:lang w:val="fr-CH"/>
              </w:rPr>
              <w:t>effectuées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D9D1B" w14:textId="77777777" w:rsidR="00A226A1" w:rsidRPr="00A226A1" w:rsidRDefault="008C5AB6" w:rsidP="008C5AB6">
            <w:pPr>
              <w:pStyle w:val="002Brieftext"/>
              <w:spacing w:after="0"/>
              <w:rPr>
                <w:rFonts w:ascii="Calibri" w:hAnsi="Calibri" w:cs="Calibri"/>
              </w:rPr>
            </w:pPr>
            <w:sdt>
              <w:sdtPr>
                <w:rPr>
                  <w:rFonts w:ascii="Calibri" w:hAnsi="Calibri" w:cs="Calibri"/>
                </w:rPr>
                <w:id w:val="7332100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3F70D6F8" w14:textId="77777777" w:rsidR="00A226A1" w:rsidRPr="00A226A1" w:rsidRDefault="008C5AB6" w:rsidP="008C5AB6">
            <w:pPr>
              <w:pStyle w:val="002Brieftext"/>
              <w:spacing w:after="0"/>
              <w:rPr>
                <w:rFonts w:ascii="Calibri" w:hAnsi="Calibri" w:cs="Calibri"/>
              </w:rPr>
            </w:pPr>
            <w:sdt>
              <w:sdtPr>
                <w:rPr>
                  <w:rFonts w:ascii="Calibri" w:hAnsi="Calibri" w:cs="Calibri"/>
                </w:rPr>
                <w:id w:val="-79675525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66F3D0D7"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982644162"/>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329FC5C3"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DAAE0FC"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64C2159E"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04C43641" w14:textId="596DCA75" w:rsidR="00A226A1" w:rsidRPr="00A226A1" w:rsidRDefault="00A226A1" w:rsidP="008C5AB6">
            <w:pPr>
              <w:spacing w:line="233" w:lineRule="auto"/>
              <w:rPr>
                <w:rFonts w:ascii="Calibri" w:hAnsi="Calibri" w:cs="Arial"/>
                <w:color w:val="000000"/>
                <w:lang w:val="fr-CH"/>
              </w:rPr>
            </w:pPr>
            <w:r w:rsidRPr="00A226A1">
              <w:rPr>
                <w:rFonts w:ascii="Calibri" w:hAnsi="Calibri" w:cs="Arial"/>
                <w:lang w:val="fr-CH"/>
              </w:rPr>
              <w:t xml:space="preserve">L’éclairage des postes de travail et des voies de circulation dans les entrepôts est-il suffisant et les étiquettes par ex. sont-elles </w:t>
            </w:r>
            <w:r w:rsidR="00AB7718" w:rsidRPr="00A226A1">
              <w:rPr>
                <w:rFonts w:ascii="Calibri" w:hAnsi="Calibri" w:cs="Arial"/>
                <w:lang w:val="fr-CH"/>
              </w:rPr>
              <w:t>lisibles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205A5" w14:textId="77777777" w:rsidR="00A226A1" w:rsidRPr="00A226A1" w:rsidRDefault="008C5AB6" w:rsidP="008C5AB6">
            <w:pPr>
              <w:pStyle w:val="002Brieftext"/>
              <w:spacing w:after="0"/>
              <w:rPr>
                <w:rFonts w:ascii="Calibri" w:hAnsi="Calibri" w:cs="Calibri"/>
              </w:rPr>
            </w:pPr>
            <w:sdt>
              <w:sdtPr>
                <w:rPr>
                  <w:rFonts w:ascii="Calibri" w:hAnsi="Calibri" w:cs="Calibri"/>
                </w:rPr>
                <w:id w:val="144441206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297F8753" w14:textId="77777777" w:rsidR="00A226A1" w:rsidRPr="00A226A1" w:rsidRDefault="008C5AB6" w:rsidP="008C5AB6">
            <w:pPr>
              <w:pStyle w:val="002Brieftext"/>
              <w:spacing w:after="0"/>
              <w:rPr>
                <w:rFonts w:ascii="Calibri" w:hAnsi="Calibri" w:cs="Calibri"/>
              </w:rPr>
            </w:pPr>
            <w:sdt>
              <w:sdtPr>
                <w:rPr>
                  <w:rFonts w:ascii="Calibri" w:hAnsi="Calibri" w:cs="Calibri"/>
                </w:rPr>
                <w:id w:val="95730697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1C7742B6"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30497886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26470581"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3EB1E845" w14:textId="77777777" w:rsidTr="00A226A1">
        <w:trPr>
          <w:cantSplit/>
          <w:trHeight w:val="1400"/>
        </w:trPr>
        <w:tc>
          <w:tcPr>
            <w:tcW w:w="709" w:type="dxa"/>
            <w:tcBorders>
              <w:top w:val="single" w:sz="4" w:space="0" w:color="auto"/>
              <w:left w:val="single" w:sz="4" w:space="0" w:color="auto"/>
              <w:bottom w:val="single" w:sz="4" w:space="0" w:color="auto"/>
              <w:right w:val="single" w:sz="4" w:space="0" w:color="auto"/>
            </w:tcBorders>
          </w:tcPr>
          <w:p w14:paraId="6F85E315"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7E659E07" w14:textId="61FCC1D5" w:rsidR="00A226A1" w:rsidRPr="00A226A1" w:rsidRDefault="00A226A1" w:rsidP="008C5AB6">
            <w:pPr>
              <w:spacing w:line="233" w:lineRule="auto"/>
              <w:rPr>
                <w:rFonts w:ascii="Calibri" w:hAnsi="Calibri" w:cs="Arial"/>
                <w:color w:val="000000"/>
                <w:lang w:val="fr-CH"/>
              </w:rPr>
            </w:pPr>
            <w:r w:rsidRPr="00A226A1">
              <w:rPr>
                <w:rFonts w:ascii="Calibri" w:hAnsi="Calibri" w:cs="Arial"/>
                <w:lang w:val="fr-CH"/>
              </w:rPr>
              <w:t xml:space="preserve">Existe-t-il un concept de stockage qui fixe ce qui est stocké où et </w:t>
            </w:r>
            <w:r w:rsidR="00C82D73" w:rsidRPr="00A226A1">
              <w:rPr>
                <w:rFonts w:ascii="Calibri" w:hAnsi="Calibri" w:cs="Arial"/>
                <w:lang w:val="fr-CH"/>
              </w:rPr>
              <w:t>comment ?</w:t>
            </w:r>
            <w:r w:rsidRPr="00A226A1">
              <w:rPr>
                <w:rFonts w:ascii="Calibri" w:hAnsi="Calibri" w:cs="Arial"/>
                <w:color w:val="000000"/>
                <w:lang w:val="fr-CH"/>
              </w:rPr>
              <w:t xml:space="preserve">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C670F" w14:textId="77777777" w:rsidR="00A226A1" w:rsidRPr="00A226A1" w:rsidRDefault="008C5AB6" w:rsidP="008C5AB6">
            <w:pPr>
              <w:pStyle w:val="002Brieftext"/>
              <w:spacing w:after="0"/>
              <w:rPr>
                <w:rFonts w:ascii="Calibri" w:hAnsi="Calibri" w:cs="Calibri"/>
              </w:rPr>
            </w:pPr>
            <w:sdt>
              <w:sdtPr>
                <w:rPr>
                  <w:rFonts w:ascii="Calibri" w:hAnsi="Calibri" w:cs="Calibri"/>
                </w:rPr>
                <w:id w:val="17916718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28BA6F4F" w14:textId="77777777" w:rsidR="00A226A1" w:rsidRPr="00A226A1" w:rsidRDefault="008C5AB6" w:rsidP="008C5AB6">
            <w:pPr>
              <w:pStyle w:val="002Brieftext"/>
              <w:spacing w:after="0"/>
              <w:rPr>
                <w:rFonts w:ascii="Calibri" w:hAnsi="Calibri" w:cs="Calibri"/>
              </w:rPr>
            </w:pPr>
            <w:sdt>
              <w:sdtPr>
                <w:rPr>
                  <w:rFonts w:ascii="Calibri" w:hAnsi="Calibri" w:cs="Calibri"/>
                </w:rPr>
                <w:id w:val="-22800697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134D00C5"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981375912"/>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0C233B98"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bl>
    <w:p w14:paraId="0FA197B6" w14:textId="77777777" w:rsidR="00A226A1" w:rsidRPr="00A226A1" w:rsidRDefault="00A226A1" w:rsidP="00A226A1">
      <w:pPr>
        <w:keepNext/>
        <w:tabs>
          <w:tab w:val="left" w:pos="3402"/>
        </w:tabs>
        <w:spacing w:before="240" w:line="233" w:lineRule="auto"/>
        <w:rPr>
          <w:rFonts w:ascii="Calibri" w:hAnsi="Calibri" w:cs="Arial"/>
          <w:b/>
          <w:lang w:val="fr-CH"/>
        </w:rPr>
      </w:pPr>
      <w:r w:rsidRPr="00A226A1">
        <w:rPr>
          <w:rFonts w:ascii="Calibri" w:hAnsi="Calibri" w:cs="Arial"/>
          <w:b/>
          <w:lang w:val="fr-CH"/>
        </w:rPr>
        <w:t>Chariots élévateurs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A226A1" w:rsidRPr="00A226A1" w14:paraId="2E7C7178" w14:textId="77777777" w:rsidTr="00A226A1">
        <w:trPr>
          <w:cantSplit/>
          <w:tblHeader/>
        </w:trPr>
        <w:tc>
          <w:tcPr>
            <w:tcW w:w="709" w:type="dxa"/>
            <w:shd w:val="clear" w:color="auto" w:fill="D9D9D9" w:themeFill="background1" w:themeFillShade="D9"/>
          </w:tcPr>
          <w:p w14:paraId="4545E839"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Pos.</w:t>
            </w:r>
          </w:p>
        </w:tc>
        <w:tc>
          <w:tcPr>
            <w:tcW w:w="4900" w:type="dxa"/>
            <w:shd w:val="clear" w:color="auto" w:fill="D9D9D9" w:themeFill="background1" w:themeFillShade="D9"/>
          </w:tcPr>
          <w:p w14:paraId="25EABB02"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Description</w:t>
            </w:r>
          </w:p>
        </w:tc>
        <w:tc>
          <w:tcPr>
            <w:tcW w:w="1404" w:type="dxa"/>
            <w:shd w:val="clear" w:color="auto" w:fill="D9D9D9" w:themeFill="background1" w:themeFillShade="D9"/>
          </w:tcPr>
          <w:p w14:paraId="39150F92" w14:textId="77777777" w:rsidR="00A226A1" w:rsidRPr="00A226A1" w:rsidRDefault="00A226A1" w:rsidP="008C5AB6">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780337B1"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Remarques/photos</w:t>
            </w:r>
          </w:p>
        </w:tc>
      </w:tr>
      <w:tr w:rsidR="00A226A1" w:rsidRPr="00A226A1" w14:paraId="1824A262" w14:textId="77777777" w:rsidTr="00A226A1">
        <w:trPr>
          <w:cantSplit/>
          <w:trHeight w:val="1400"/>
        </w:trPr>
        <w:tc>
          <w:tcPr>
            <w:tcW w:w="709" w:type="dxa"/>
          </w:tcPr>
          <w:p w14:paraId="7719DF48"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3697D36E" w14:textId="28C4B97E"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Tous les collaborateurs qui utilisent les chariots élévateurs ont-ils suivi une formation dans une école de caristes reconnue par la SUVA ou une formation interne avec un instructeur reconnu par la </w:t>
            </w:r>
            <w:r w:rsidR="00C82D73" w:rsidRPr="00A226A1">
              <w:rPr>
                <w:rFonts w:ascii="Calibri" w:hAnsi="Calibri" w:cs="Arial"/>
                <w:lang w:val="fr-CH"/>
              </w:rPr>
              <w:t>SUVA ?</w:t>
            </w:r>
          </w:p>
        </w:tc>
        <w:tc>
          <w:tcPr>
            <w:tcW w:w="1404" w:type="dxa"/>
            <w:shd w:val="clear" w:color="auto" w:fill="D9D9D9" w:themeFill="background1" w:themeFillShade="D9"/>
          </w:tcPr>
          <w:p w14:paraId="7996E99D" w14:textId="77777777" w:rsidR="00A226A1" w:rsidRPr="00A226A1" w:rsidRDefault="008C5AB6" w:rsidP="008C5AB6">
            <w:pPr>
              <w:pStyle w:val="002Brieftext"/>
              <w:spacing w:after="0"/>
              <w:rPr>
                <w:rFonts w:ascii="Calibri" w:hAnsi="Calibri" w:cs="Calibri"/>
              </w:rPr>
            </w:pPr>
            <w:sdt>
              <w:sdtPr>
                <w:rPr>
                  <w:rFonts w:ascii="Calibri" w:hAnsi="Calibri" w:cs="Calibri"/>
                </w:rPr>
                <w:id w:val="-92418353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2D8D3741" w14:textId="77777777" w:rsidR="00A226A1" w:rsidRPr="00A226A1" w:rsidRDefault="008C5AB6" w:rsidP="008C5AB6">
            <w:pPr>
              <w:pStyle w:val="002Brieftext"/>
              <w:spacing w:after="0"/>
              <w:rPr>
                <w:rFonts w:ascii="Calibri" w:hAnsi="Calibri" w:cs="Calibri"/>
              </w:rPr>
            </w:pPr>
            <w:sdt>
              <w:sdtPr>
                <w:rPr>
                  <w:rFonts w:ascii="Calibri" w:hAnsi="Calibri" w:cs="Calibri"/>
                </w:rPr>
                <w:id w:val="-149709834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1D8D7EF9"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49294936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584CDF70"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35F40BB6" w14:textId="77777777" w:rsidTr="00A226A1">
        <w:trPr>
          <w:cantSplit/>
          <w:trHeight w:val="1400"/>
        </w:trPr>
        <w:tc>
          <w:tcPr>
            <w:tcW w:w="709" w:type="dxa"/>
          </w:tcPr>
          <w:p w14:paraId="50764325"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63FACF76" w14:textId="6CE6C549" w:rsidR="00A226A1" w:rsidRPr="00A226A1" w:rsidRDefault="00A226A1" w:rsidP="008C5AB6">
            <w:pPr>
              <w:spacing w:line="233" w:lineRule="auto"/>
              <w:rPr>
                <w:rFonts w:ascii="Calibri" w:hAnsi="Calibri" w:cs="Arial"/>
                <w:lang w:val="fr-CH"/>
              </w:rPr>
            </w:pPr>
            <w:r w:rsidRPr="00A226A1">
              <w:rPr>
                <w:rFonts w:ascii="Calibri" w:hAnsi="Calibri" w:cs="Arial"/>
                <w:lang w:val="fr-CH"/>
              </w:rPr>
              <w:t>Les caristes qui roulent sur la voie publique ont-ils un permis de conduire catégorie F et les chariots élévateurs sont-ils équipés selon les dispositions (si besoin autorisation spéciale de l’Office cantonal de la circulation routière</w:t>
            </w:r>
            <w:r w:rsidR="00C82D73" w:rsidRPr="00A226A1">
              <w:rPr>
                <w:rFonts w:ascii="Calibri" w:hAnsi="Calibri" w:cs="Arial"/>
                <w:lang w:val="fr-CH"/>
              </w:rPr>
              <w:t>) ?</w:t>
            </w:r>
          </w:p>
        </w:tc>
        <w:tc>
          <w:tcPr>
            <w:tcW w:w="1404" w:type="dxa"/>
            <w:shd w:val="clear" w:color="auto" w:fill="D9D9D9" w:themeFill="background1" w:themeFillShade="D9"/>
          </w:tcPr>
          <w:p w14:paraId="27F5C6B9" w14:textId="77777777" w:rsidR="00A226A1" w:rsidRPr="00A226A1" w:rsidRDefault="008C5AB6" w:rsidP="008C5AB6">
            <w:pPr>
              <w:pStyle w:val="002Brieftext"/>
              <w:spacing w:after="0"/>
              <w:rPr>
                <w:rFonts w:ascii="Calibri" w:hAnsi="Calibri" w:cs="Calibri"/>
              </w:rPr>
            </w:pPr>
            <w:sdt>
              <w:sdtPr>
                <w:rPr>
                  <w:rFonts w:ascii="Calibri" w:hAnsi="Calibri" w:cs="Calibri"/>
                </w:rPr>
                <w:id w:val="-167603078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1AD56D6B" w14:textId="77777777" w:rsidR="00A226A1" w:rsidRPr="00A226A1" w:rsidRDefault="008C5AB6" w:rsidP="008C5AB6">
            <w:pPr>
              <w:pStyle w:val="002Brieftext"/>
              <w:spacing w:after="0"/>
              <w:rPr>
                <w:rFonts w:ascii="Calibri" w:hAnsi="Calibri" w:cs="Calibri"/>
              </w:rPr>
            </w:pPr>
            <w:sdt>
              <w:sdtPr>
                <w:rPr>
                  <w:rFonts w:ascii="Calibri" w:hAnsi="Calibri" w:cs="Calibri"/>
                </w:rPr>
                <w:id w:val="-80370011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08D35CEB"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24962255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2FA05BF1"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C468527" w14:textId="77777777" w:rsidTr="00A226A1">
        <w:trPr>
          <w:cantSplit/>
          <w:trHeight w:val="1400"/>
        </w:trPr>
        <w:tc>
          <w:tcPr>
            <w:tcW w:w="709" w:type="dxa"/>
          </w:tcPr>
          <w:p w14:paraId="6E7212D1"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948C3A1" w14:textId="609875B1"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Les caristes connaissent-ils les dangers spécifiques en entreprise (par ex. rampe raide, plafond bas dans un couloir, endroits à visibilité insuffisante, rayonnages avec faible portance, endroits où le sol n’est pas assez résistant), ont-ils reçu des consignes sur les mesures de sécurité à prendre et ces consignes sont-elles </w:t>
            </w:r>
            <w:r w:rsidR="00C82D73" w:rsidRPr="00A226A1">
              <w:rPr>
                <w:rFonts w:ascii="Calibri" w:hAnsi="Calibri" w:cs="Arial"/>
                <w:lang w:val="fr-CH"/>
              </w:rPr>
              <w:t>documentées ?</w:t>
            </w:r>
            <w:r w:rsidRPr="00A226A1">
              <w:rPr>
                <w:rFonts w:ascii="Calibri" w:hAnsi="Calibri" w:cs="Arial"/>
                <w:lang w:val="fr-CH"/>
              </w:rPr>
              <w:t xml:space="preserve"> </w:t>
            </w:r>
          </w:p>
        </w:tc>
        <w:tc>
          <w:tcPr>
            <w:tcW w:w="1404" w:type="dxa"/>
            <w:shd w:val="clear" w:color="auto" w:fill="D9D9D9" w:themeFill="background1" w:themeFillShade="D9"/>
          </w:tcPr>
          <w:p w14:paraId="6785B9F3" w14:textId="77777777" w:rsidR="00A226A1" w:rsidRPr="00A226A1" w:rsidRDefault="008C5AB6" w:rsidP="008C5AB6">
            <w:pPr>
              <w:pStyle w:val="002Brieftext"/>
              <w:spacing w:after="0"/>
              <w:rPr>
                <w:rFonts w:ascii="Calibri" w:hAnsi="Calibri" w:cs="Calibri"/>
              </w:rPr>
            </w:pPr>
            <w:sdt>
              <w:sdtPr>
                <w:rPr>
                  <w:rFonts w:ascii="Calibri" w:hAnsi="Calibri" w:cs="Calibri"/>
                </w:rPr>
                <w:id w:val="-124927159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103B7D8A" w14:textId="77777777" w:rsidR="00A226A1" w:rsidRPr="00A226A1" w:rsidRDefault="008C5AB6" w:rsidP="008C5AB6">
            <w:pPr>
              <w:pStyle w:val="002Brieftext"/>
              <w:spacing w:after="0"/>
              <w:rPr>
                <w:rFonts w:ascii="Calibri" w:hAnsi="Calibri" w:cs="Calibri"/>
              </w:rPr>
            </w:pPr>
            <w:sdt>
              <w:sdtPr>
                <w:rPr>
                  <w:rFonts w:ascii="Calibri" w:hAnsi="Calibri" w:cs="Calibri"/>
                </w:rPr>
                <w:id w:val="205627074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554BDDF0"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93774158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5A8E32FA"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5DA4F581" w14:textId="77777777" w:rsidTr="00A226A1">
        <w:trPr>
          <w:cantSplit/>
          <w:trHeight w:val="1400"/>
        </w:trPr>
        <w:tc>
          <w:tcPr>
            <w:tcW w:w="709" w:type="dxa"/>
          </w:tcPr>
          <w:p w14:paraId="586EE4F6"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31528942" w14:textId="77777777" w:rsidR="00A226A1" w:rsidRPr="00A226A1" w:rsidRDefault="00A226A1" w:rsidP="008C5AB6">
            <w:pPr>
              <w:spacing w:line="233" w:lineRule="auto"/>
              <w:rPr>
                <w:rFonts w:ascii="Calibri" w:hAnsi="Calibri" w:cs="Arial"/>
                <w:lang w:val="fr-CH"/>
              </w:rPr>
            </w:pPr>
            <w:r w:rsidRPr="00A226A1">
              <w:rPr>
                <w:rFonts w:ascii="Calibri" w:hAnsi="Calibri" w:cs="Arial"/>
                <w:lang w:val="fr-CH"/>
              </w:rPr>
              <w:t>Les équipements de sécurité et les consignes de sécurité prévues par le fabricant (par ex. toit de protection, protection des personnes comme ceinture de sécurité, arceau ou portes, diagramme de capacité de charge, butées latérales pour les fourches) sont-ils sur le chariot élévateur ?</w:t>
            </w:r>
          </w:p>
        </w:tc>
        <w:tc>
          <w:tcPr>
            <w:tcW w:w="1404" w:type="dxa"/>
            <w:shd w:val="clear" w:color="auto" w:fill="D9D9D9" w:themeFill="background1" w:themeFillShade="D9"/>
          </w:tcPr>
          <w:p w14:paraId="4668854A" w14:textId="77777777" w:rsidR="00A226A1" w:rsidRPr="00A226A1" w:rsidRDefault="008C5AB6" w:rsidP="008C5AB6">
            <w:pPr>
              <w:pStyle w:val="002Brieftext"/>
              <w:spacing w:after="0"/>
              <w:rPr>
                <w:rFonts w:ascii="Calibri" w:hAnsi="Calibri" w:cs="Calibri"/>
              </w:rPr>
            </w:pPr>
            <w:sdt>
              <w:sdtPr>
                <w:rPr>
                  <w:rFonts w:ascii="Calibri" w:hAnsi="Calibri" w:cs="Calibri"/>
                </w:rPr>
                <w:id w:val="-142780056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32CE3955" w14:textId="77777777" w:rsidR="00A226A1" w:rsidRPr="00A226A1" w:rsidRDefault="008C5AB6" w:rsidP="008C5AB6">
            <w:pPr>
              <w:pStyle w:val="002Brieftext"/>
              <w:spacing w:after="0"/>
              <w:rPr>
                <w:rFonts w:ascii="Calibri" w:hAnsi="Calibri" w:cs="Calibri"/>
              </w:rPr>
            </w:pPr>
            <w:sdt>
              <w:sdtPr>
                <w:rPr>
                  <w:rFonts w:ascii="Calibri" w:hAnsi="Calibri" w:cs="Calibri"/>
                </w:rPr>
                <w:id w:val="-108977136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2C7A365D"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50156075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6784685F"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9FFEA08" w14:textId="77777777" w:rsidTr="00A226A1">
        <w:trPr>
          <w:cantSplit/>
          <w:trHeight w:val="1400"/>
        </w:trPr>
        <w:tc>
          <w:tcPr>
            <w:tcW w:w="709" w:type="dxa"/>
          </w:tcPr>
          <w:p w14:paraId="1C6B2C68"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569363C0" w14:textId="406B1114"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Différents dispositifs de levage (par ex. fourches, rallonges de fourche, pinces pour tonneaux, rouleaux) pour le chariot élévateur sont-ils à </w:t>
            </w:r>
            <w:r w:rsidR="00C82D73" w:rsidRPr="00A226A1">
              <w:rPr>
                <w:rFonts w:ascii="Calibri" w:hAnsi="Calibri" w:cs="Arial"/>
                <w:lang w:val="fr-CH"/>
              </w:rPr>
              <w:t>disposition ?</w:t>
            </w:r>
          </w:p>
        </w:tc>
        <w:tc>
          <w:tcPr>
            <w:tcW w:w="1404" w:type="dxa"/>
            <w:shd w:val="clear" w:color="auto" w:fill="D9D9D9" w:themeFill="background1" w:themeFillShade="D9"/>
          </w:tcPr>
          <w:p w14:paraId="6F66B203" w14:textId="77777777" w:rsidR="00A226A1" w:rsidRPr="00A226A1" w:rsidRDefault="008C5AB6" w:rsidP="008C5AB6">
            <w:pPr>
              <w:pStyle w:val="002Brieftext"/>
              <w:spacing w:after="0"/>
              <w:rPr>
                <w:rFonts w:ascii="Calibri" w:hAnsi="Calibri" w:cs="Calibri"/>
              </w:rPr>
            </w:pPr>
            <w:sdt>
              <w:sdtPr>
                <w:rPr>
                  <w:rFonts w:ascii="Calibri" w:hAnsi="Calibri" w:cs="Calibri"/>
                </w:rPr>
                <w:id w:val="-170771317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51C80131" w14:textId="77777777" w:rsidR="00A226A1" w:rsidRPr="00A226A1" w:rsidRDefault="008C5AB6" w:rsidP="008C5AB6">
            <w:pPr>
              <w:pStyle w:val="002Brieftext"/>
              <w:spacing w:after="0"/>
              <w:rPr>
                <w:rFonts w:ascii="Calibri" w:hAnsi="Calibri" w:cs="Calibri"/>
              </w:rPr>
            </w:pPr>
            <w:sdt>
              <w:sdtPr>
                <w:rPr>
                  <w:rFonts w:ascii="Calibri" w:hAnsi="Calibri" w:cs="Calibri"/>
                </w:rPr>
                <w:id w:val="-105292493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00E2A86B"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286282412"/>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1263CEC4"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7F6D7E1A" w14:textId="77777777" w:rsidTr="00A226A1">
        <w:trPr>
          <w:cantSplit/>
          <w:trHeight w:val="1400"/>
        </w:trPr>
        <w:tc>
          <w:tcPr>
            <w:tcW w:w="709" w:type="dxa"/>
          </w:tcPr>
          <w:p w14:paraId="09C1F60F"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710961AB" w14:textId="1161E0A5"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Les caristes portent-ils des chaussures de </w:t>
            </w:r>
            <w:r w:rsidR="00C82D73" w:rsidRPr="00A226A1">
              <w:rPr>
                <w:rFonts w:ascii="Calibri" w:hAnsi="Calibri" w:cs="Arial"/>
                <w:lang w:val="fr-CH"/>
              </w:rPr>
              <w:t>sécurité ?</w:t>
            </w:r>
          </w:p>
        </w:tc>
        <w:tc>
          <w:tcPr>
            <w:tcW w:w="1404" w:type="dxa"/>
            <w:shd w:val="clear" w:color="auto" w:fill="D9D9D9" w:themeFill="background1" w:themeFillShade="D9"/>
          </w:tcPr>
          <w:p w14:paraId="0FF4D8DE" w14:textId="77777777" w:rsidR="00A226A1" w:rsidRPr="00A226A1" w:rsidRDefault="008C5AB6" w:rsidP="008C5AB6">
            <w:pPr>
              <w:pStyle w:val="002Brieftext"/>
              <w:spacing w:after="0"/>
              <w:rPr>
                <w:rFonts w:ascii="Calibri" w:hAnsi="Calibri" w:cs="Calibri"/>
              </w:rPr>
            </w:pPr>
            <w:sdt>
              <w:sdtPr>
                <w:rPr>
                  <w:rFonts w:ascii="Calibri" w:hAnsi="Calibri" w:cs="Calibri"/>
                </w:rPr>
                <w:id w:val="-163278633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3F30828F" w14:textId="77777777" w:rsidR="00A226A1" w:rsidRPr="00A226A1" w:rsidRDefault="008C5AB6" w:rsidP="008C5AB6">
            <w:pPr>
              <w:pStyle w:val="002Brieftext"/>
              <w:spacing w:after="0"/>
              <w:rPr>
                <w:rFonts w:ascii="Calibri" w:hAnsi="Calibri" w:cs="Calibri"/>
              </w:rPr>
            </w:pPr>
            <w:sdt>
              <w:sdtPr>
                <w:rPr>
                  <w:rFonts w:ascii="Calibri" w:hAnsi="Calibri" w:cs="Calibri"/>
                </w:rPr>
                <w:id w:val="98837041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430D6D7C"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58090208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752DF719"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ED6F2B1" w14:textId="77777777" w:rsidTr="00A226A1">
        <w:trPr>
          <w:cantSplit/>
          <w:trHeight w:val="1400"/>
        </w:trPr>
        <w:tc>
          <w:tcPr>
            <w:tcW w:w="709" w:type="dxa"/>
          </w:tcPr>
          <w:p w14:paraId="268BADBF"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57954D6E" w14:textId="6BD0EFB9" w:rsidR="00A226A1" w:rsidRPr="00A226A1" w:rsidRDefault="00A226A1" w:rsidP="008C5AB6">
            <w:pPr>
              <w:spacing w:line="233" w:lineRule="auto"/>
              <w:rPr>
                <w:rFonts w:ascii="Calibri" w:hAnsi="Calibri" w:cs="Arial"/>
                <w:lang w:val="fr-CH"/>
              </w:rPr>
            </w:pPr>
            <w:r w:rsidRPr="00A226A1">
              <w:rPr>
                <w:rFonts w:ascii="Calibri" w:hAnsi="Calibri" w:cs="Arial"/>
                <w:lang w:val="fr-CH"/>
              </w:rPr>
              <w:t>Les stations de charge des batteries sont-elles installées de manière conforme à la sécurité (pièce aérée, interdiction de fumer, lunettes de protection, douche oculaire ou eau courante</w:t>
            </w:r>
            <w:r w:rsidR="00C82D73" w:rsidRPr="00A226A1">
              <w:rPr>
                <w:rFonts w:ascii="Calibri" w:hAnsi="Calibri" w:cs="Arial"/>
                <w:lang w:val="fr-CH"/>
              </w:rPr>
              <w:t>) ?</w:t>
            </w:r>
          </w:p>
        </w:tc>
        <w:tc>
          <w:tcPr>
            <w:tcW w:w="1404" w:type="dxa"/>
            <w:shd w:val="clear" w:color="auto" w:fill="D9D9D9" w:themeFill="background1" w:themeFillShade="D9"/>
          </w:tcPr>
          <w:p w14:paraId="15C85506" w14:textId="77777777" w:rsidR="00A226A1" w:rsidRPr="00A226A1" w:rsidRDefault="008C5AB6" w:rsidP="008C5AB6">
            <w:pPr>
              <w:pStyle w:val="002Brieftext"/>
              <w:spacing w:after="0"/>
              <w:rPr>
                <w:rFonts w:ascii="Calibri" w:hAnsi="Calibri" w:cs="Calibri"/>
              </w:rPr>
            </w:pPr>
            <w:sdt>
              <w:sdtPr>
                <w:rPr>
                  <w:rFonts w:ascii="Calibri" w:hAnsi="Calibri" w:cs="Calibri"/>
                </w:rPr>
                <w:id w:val="-211389402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41727569" w14:textId="77777777" w:rsidR="00A226A1" w:rsidRPr="00A226A1" w:rsidRDefault="008C5AB6" w:rsidP="008C5AB6">
            <w:pPr>
              <w:pStyle w:val="002Brieftext"/>
              <w:spacing w:after="0"/>
              <w:rPr>
                <w:rFonts w:ascii="Calibri" w:hAnsi="Calibri" w:cs="Calibri"/>
              </w:rPr>
            </w:pPr>
            <w:sdt>
              <w:sdtPr>
                <w:rPr>
                  <w:rFonts w:ascii="Calibri" w:hAnsi="Calibri" w:cs="Calibri"/>
                </w:rPr>
                <w:id w:val="-192779667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5F0F19C1"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74008272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615BEE6F"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2BABB51" w14:textId="77777777" w:rsidTr="00A226A1">
        <w:trPr>
          <w:cantSplit/>
          <w:trHeight w:val="1400"/>
        </w:trPr>
        <w:tc>
          <w:tcPr>
            <w:tcW w:w="709" w:type="dxa"/>
          </w:tcPr>
          <w:p w14:paraId="37292606"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40A49716" w14:textId="262BF0AA"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La maintenance des chariots élévateurs est-elle effectuée selon les instructions du fabricant par des spécialistes et ces travaux sont-ils </w:t>
            </w:r>
            <w:r w:rsidR="00C82D73" w:rsidRPr="00A226A1">
              <w:rPr>
                <w:rFonts w:ascii="Calibri" w:hAnsi="Calibri" w:cs="Arial"/>
                <w:lang w:val="fr-CH"/>
              </w:rPr>
              <w:t>documentés ?</w:t>
            </w:r>
          </w:p>
        </w:tc>
        <w:tc>
          <w:tcPr>
            <w:tcW w:w="1404" w:type="dxa"/>
            <w:shd w:val="clear" w:color="auto" w:fill="D9D9D9" w:themeFill="background1" w:themeFillShade="D9"/>
          </w:tcPr>
          <w:p w14:paraId="0544F7D8" w14:textId="77777777" w:rsidR="00A226A1" w:rsidRPr="00A226A1" w:rsidRDefault="008C5AB6" w:rsidP="008C5AB6">
            <w:pPr>
              <w:pStyle w:val="002Brieftext"/>
              <w:spacing w:after="0"/>
              <w:rPr>
                <w:rFonts w:ascii="Calibri" w:hAnsi="Calibri" w:cs="Calibri"/>
              </w:rPr>
            </w:pPr>
            <w:sdt>
              <w:sdtPr>
                <w:rPr>
                  <w:rFonts w:ascii="Calibri" w:hAnsi="Calibri" w:cs="Calibri"/>
                </w:rPr>
                <w:id w:val="3362809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41E4CC92" w14:textId="77777777" w:rsidR="00A226A1" w:rsidRPr="00A226A1" w:rsidRDefault="008C5AB6" w:rsidP="008C5AB6">
            <w:pPr>
              <w:pStyle w:val="002Brieftext"/>
              <w:spacing w:after="0"/>
              <w:rPr>
                <w:rFonts w:ascii="Calibri" w:hAnsi="Calibri" w:cs="Calibri"/>
              </w:rPr>
            </w:pPr>
            <w:sdt>
              <w:sdtPr>
                <w:rPr>
                  <w:rFonts w:ascii="Calibri" w:hAnsi="Calibri" w:cs="Calibri"/>
                </w:rPr>
                <w:id w:val="149043964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0188D23D"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67101935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78F60F6D"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bl>
    <w:p w14:paraId="3AE9A677" w14:textId="77777777" w:rsidR="00A226A1" w:rsidRPr="00A226A1" w:rsidRDefault="00A226A1" w:rsidP="00A226A1">
      <w:pPr>
        <w:keepNext/>
        <w:tabs>
          <w:tab w:val="left" w:pos="3402"/>
        </w:tabs>
        <w:spacing w:before="240" w:line="233" w:lineRule="auto"/>
        <w:rPr>
          <w:rFonts w:ascii="Calibri" w:hAnsi="Calibri" w:cs="Arial"/>
          <w:b/>
          <w:lang w:val="fr-CH"/>
        </w:rPr>
      </w:pPr>
      <w:r w:rsidRPr="00A226A1">
        <w:rPr>
          <w:rFonts w:ascii="Calibri" w:hAnsi="Calibri" w:cs="Arial"/>
          <w:b/>
          <w:lang w:val="fr-CH"/>
        </w:rPr>
        <w:t>Transpalette manuel</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A226A1" w:rsidRPr="00A226A1" w14:paraId="0144AB02" w14:textId="77777777" w:rsidTr="00A226A1">
        <w:trPr>
          <w:cantSplit/>
          <w:tblHeader/>
        </w:trPr>
        <w:tc>
          <w:tcPr>
            <w:tcW w:w="709" w:type="dxa"/>
            <w:shd w:val="clear" w:color="auto" w:fill="D9D9D9" w:themeFill="background1" w:themeFillShade="D9"/>
          </w:tcPr>
          <w:p w14:paraId="30A40829"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Pos.</w:t>
            </w:r>
          </w:p>
        </w:tc>
        <w:tc>
          <w:tcPr>
            <w:tcW w:w="4900" w:type="dxa"/>
            <w:shd w:val="clear" w:color="auto" w:fill="D9D9D9" w:themeFill="background1" w:themeFillShade="D9"/>
          </w:tcPr>
          <w:p w14:paraId="1FD9DA13"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Description</w:t>
            </w:r>
          </w:p>
        </w:tc>
        <w:tc>
          <w:tcPr>
            <w:tcW w:w="1404" w:type="dxa"/>
            <w:shd w:val="clear" w:color="auto" w:fill="D9D9D9" w:themeFill="background1" w:themeFillShade="D9"/>
          </w:tcPr>
          <w:p w14:paraId="038FC1D4" w14:textId="77777777" w:rsidR="00A226A1" w:rsidRPr="00A226A1" w:rsidRDefault="00A226A1" w:rsidP="008C5AB6">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3D0B9AF6"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Remarques/photos</w:t>
            </w:r>
          </w:p>
        </w:tc>
      </w:tr>
      <w:tr w:rsidR="00A226A1" w:rsidRPr="00A226A1" w14:paraId="3BE2575D" w14:textId="77777777" w:rsidTr="00A226A1">
        <w:trPr>
          <w:cantSplit/>
          <w:trHeight w:val="1400"/>
        </w:trPr>
        <w:tc>
          <w:tcPr>
            <w:tcW w:w="709" w:type="dxa"/>
          </w:tcPr>
          <w:p w14:paraId="426124D2"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3CE75DE" w14:textId="77777777" w:rsidR="00A226A1" w:rsidRPr="00A226A1" w:rsidRDefault="00A226A1" w:rsidP="008C5AB6">
            <w:pPr>
              <w:spacing w:line="233" w:lineRule="auto"/>
              <w:rPr>
                <w:rFonts w:ascii="Calibri" w:hAnsi="Calibri" w:cs="Arial"/>
                <w:szCs w:val="24"/>
                <w:lang w:val="fr-CH"/>
              </w:rPr>
            </w:pPr>
            <w:r w:rsidRPr="00A226A1">
              <w:rPr>
                <w:rFonts w:ascii="Calibri" w:hAnsi="Calibri" w:cs="Arial"/>
                <w:color w:val="000000"/>
                <w:lang w:val="fr-CH"/>
              </w:rPr>
              <w:t>Les utilisateurs de transpalettes manuels ont-ils reçu des instructions concernant les dangers spécifiques en entreprise (par ex. endroits à visibilité réduite, obstacles au sol ou au plafond, endroits où le sol n’est pas assez résistant) et les règles de sécurité en vigueur (par ex. ne pas utiliser comme trottinette, pas de passager, n’utiliser que sur les voies de circulation, spécificités de l’engin utilisé, y compris les limites de genre de charge, de poids et de centre de gravité, techniques de conduite et d’empilement, règles de circulation dans l’entreprise, marche à suivre en cas de panne ou d’urgence)?</w:t>
            </w:r>
          </w:p>
        </w:tc>
        <w:tc>
          <w:tcPr>
            <w:tcW w:w="1404" w:type="dxa"/>
            <w:shd w:val="clear" w:color="auto" w:fill="D9D9D9" w:themeFill="background1" w:themeFillShade="D9"/>
          </w:tcPr>
          <w:p w14:paraId="428C81F7" w14:textId="77777777" w:rsidR="00A226A1" w:rsidRPr="00A226A1" w:rsidRDefault="008C5AB6" w:rsidP="008C5AB6">
            <w:pPr>
              <w:pStyle w:val="002Brieftext"/>
              <w:spacing w:after="0"/>
              <w:rPr>
                <w:rFonts w:ascii="Calibri" w:hAnsi="Calibri" w:cs="Calibri"/>
              </w:rPr>
            </w:pPr>
            <w:sdt>
              <w:sdtPr>
                <w:rPr>
                  <w:rFonts w:ascii="Calibri" w:hAnsi="Calibri" w:cs="Calibri"/>
                </w:rPr>
                <w:id w:val="-177469998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2362C30A" w14:textId="77777777" w:rsidR="00A226A1" w:rsidRPr="00A226A1" w:rsidRDefault="008C5AB6" w:rsidP="008C5AB6">
            <w:pPr>
              <w:pStyle w:val="002Brieftext"/>
              <w:spacing w:after="0"/>
              <w:rPr>
                <w:rFonts w:ascii="Calibri" w:hAnsi="Calibri" w:cs="Calibri"/>
              </w:rPr>
            </w:pPr>
            <w:sdt>
              <w:sdtPr>
                <w:rPr>
                  <w:rFonts w:ascii="Calibri" w:hAnsi="Calibri" w:cs="Calibri"/>
                </w:rPr>
                <w:id w:val="17361999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1EE11619"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641155952"/>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3C199127"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1C841E1" w14:textId="77777777" w:rsidTr="00A226A1">
        <w:trPr>
          <w:cantSplit/>
          <w:trHeight w:val="1400"/>
        </w:trPr>
        <w:tc>
          <w:tcPr>
            <w:tcW w:w="709" w:type="dxa"/>
          </w:tcPr>
          <w:p w14:paraId="753E6E96"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77256E98" w14:textId="2BB06307" w:rsidR="00A226A1" w:rsidRPr="00A226A1" w:rsidRDefault="00A226A1" w:rsidP="008C5AB6">
            <w:pPr>
              <w:spacing w:line="233" w:lineRule="auto"/>
              <w:rPr>
                <w:rFonts w:ascii="Calibri" w:hAnsi="Calibri" w:cs="Arial"/>
                <w:lang w:val="fr-CH"/>
              </w:rPr>
            </w:pPr>
            <w:r w:rsidRPr="00A226A1">
              <w:rPr>
                <w:rFonts w:ascii="Calibri" w:hAnsi="Calibri" w:cs="Arial"/>
                <w:color w:val="000000"/>
                <w:lang w:val="fr-CH"/>
              </w:rPr>
              <w:t xml:space="preserve">Les utilisateurs de transpalettes manuels disposent-ils des EPI nécessaires (par ex. chaussures de sécurité) et leur port est-il </w:t>
            </w:r>
            <w:r w:rsidR="00C82D73" w:rsidRPr="00A226A1">
              <w:rPr>
                <w:rFonts w:ascii="Calibri" w:hAnsi="Calibri" w:cs="Arial"/>
                <w:color w:val="000000"/>
                <w:lang w:val="fr-CH"/>
              </w:rPr>
              <w:t>imposé ?</w:t>
            </w:r>
          </w:p>
        </w:tc>
        <w:tc>
          <w:tcPr>
            <w:tcW w:w="1404" w:type="dxa"/>
            <w:shd w:val="clear" w:color="auto" w:fill="D9D9D9" w:themeFill="background1" w:themeFillShade="D9"/>
          </w:tcPr>
          <w:p w14:paraId="7210B207" w14:textId="77777777" w:rsidR="00A226A1" w:rsidRPr="00A226A1" w:rsidRDefault="008C5AB6" w:rsidP="008C5AB6">
            <w:pPr>
              <w:pStyle w:val="002Brieftext"/>
              <w:spacing w:after="0"/>
              <w:rPr>
                <w:rFonts w:ascii="Calibri" w:hAnsi="Calibri" w:cs="Calibri"/>
              </w:rPr>
            </w:pPr>
            <w:sdt>
              <w:sdtPr>
                <w:rPr>
                  <w:rFonts w:ascii="Calibri" w:hAnsi="Calibri" w:cs="Calibri"/>
                </w:rPr>
                <w:id w:val="69397439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58ABDA4" w14:textId="77777777" w:rsidR="00A226A1" w:rsidRPr="00A226A1" w:rsidRDefault="008C5AB6" w:rsidP="008C5AB6">
            <w:pPr>
              <w:pStyle w:val="002Brieftext"/>
              <w:spacing w:after="0"/>
              <w:rPr>
                <w:rFonts w:ascii="Calibri" w:hAnsi="Calibri" w:cs="Calibri"/>
              </w:rPr>
            </w:pPr>
            <w:sdt>
              <w:sdtPr>
                <w:rPr>
                  <w:rFonts w:ascii="Calibri" w:hAnsi="Calibri" w:cs="Calibri"/>
                </w:rPr>
                <w:id w:val="29587546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369A033D"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93672254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4D7AF9A6"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5999B81" w14:textId="77777777" w:rsidTr="00A226A1">
        <w:trPr>
          <w:cantSplit/>
          <w:trHeight w:val="1400"/>
        </w:trPr>
        <w:tc>
          <w:tcPr>
            <w:tcW w:w="709" w:type="dxa"/>
          </w:tcPr>
          <w:p w14:paraId="7A940FC7"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1D2E4A98" w14:textId="1E71F1EB"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color w:val="000000"/>
                <w:lang w:val="fr-CH"/>
              </w:rPr>
              <w:t xml:space="preserve">L’empilement de la charge est-il contrôlé avant le </w:t>
            </w:r>
            <w:r w:rsidR="00C82D73" w:rsidRPr="00A226A1">
              <w:rPr>
                <w:rFonts w:ascii="Calibri" w:hAnsi="Calibri" w:cs="Arial"/>
                <w:color w:val="000000"/>
                <w:lang w:val="fr-CH"/>
              </w:rPr>
              <w:t>transport ?</w:t>
            </w:r>
          </w:p>
        </w:tc>
        <w:tc>
          <w:tcPr>
            <w:tcW w:w="1404" w:type="dxa"/>
            <w:shd w:val="clear" w:color="auto" w:fill="D9D9D9" w:themeFill="background1" w:themeFillShade="D9"/>
          </w:tcPr>
          <w:p w14:paraId="13F07905" w14:textId="77777777" w:rsidR="00A226A1" w:rsidRPr="00A226A1" w:rsidRDefault="008C5AB6" w:rsidP="008C5AB6">
            <w:pPr>
              <w:pStyle w:val="002Brieftext"/>
              <w:spacing w:after="0"/>
              <w:rPr>
                <w:rFonts w:ascii="Calibri" w:hAnsi="Calibri" w:cs="Calibri"/>
              </w:rPr>
            </w:pPr>
            <w:sdt>
              <w:sdtPr>
                <w:rPr>
                  <w:rFonts w:ascii="Calibri" w:hAnsi="Calibri" w:cs="Calibri"/>
                </w:rPr>
                <w:id w:val="199669201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B5F7974" w14:textId="77777777" w:rsidR="00A226A1" w:rsidRPr="00A226A1" w:rsidRDefault="008C5AB6" w:rsidP="008C5AB6">
            <w:pPr>
              <w:pStyle w:val="002Brieftext"/>
              <w:spacing w:after="0"/>
              <w:rPr>
                <w:rFonts w:ascii="Calibri" w:hAnsi="Calibri" w:cs="Calibri"/>
              </w:rPr>
            </w:pPr>
            <w:sdt>
              <w:sdtPr>
                <w:rPr>
                  <w:rFonts w:ascii="Calibri" w:hAnsi="Calibri" w:cs="Calibri"/>
                </w:rPr>
                <w:id w:val="90903776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68C3194D"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07193133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1FAE87BA"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37DBB860" w14:textId="77777777" w:rsidTr="00A226A1">
        <w:trPr>
          <w:cantSplit/>
          <w:trHeight w:val="1400"/>
        </w:trPr>
        <w:tc>
          <w:tcPr>
            <w:tcW w:w="709" w:type="dxa"/>
          </w:tcPr>
          <w:p w14:paraId="70EF486D"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6BA7004" w14:textId="5275FBC3" w:rsidR="00A226A1" w:rsidRPr="00A226A1" w:rsidRDefault="00A226A1" w:rsidP="008C5AB6">
            <w:pPr>
              <w:autoSpaceDE w:val="0"/>
              <w:autoSpaceDN w:val="0"/>
              <w:adjustRightInd w:val="0"/>
              <w:spacing w:after="0"/>
              <w:rPr>
                <w:rFonts w:ascii="Calibri" w:hAnsi="Calibri" w:cs="Arial"/>
                <w:color w:val="000000"/>
                <w:lang w:val="fr-CH"/>
              </w:rPr>
            </w:pPr>
            <w:r w:rsidRPr="00A226A1">
              <w:rPr>
                <w:rFonts w:ascii="Calibri" w:hAnsi="Calibri" w:cs="Arial"/>
                <w:color w:val="000000"/>
                <w:lang w:val="fr-CH"/>
              </w:rPr>
              <w:t>Les transports n’ont-ils lieu que lorsque la charge est aussi basse que possible (env. 5 à 10 cm au-dessus du sol</w:t>
            </w:r>
            <w:r w:rsidR="00C82D73" w:rsidRPr="00A226A1">
              <w:rPr>
                <w:rFonts w:ascii="Calibri" w:hAnsi="Calibri" w:cs="Arial"/>
                <w:color w:val="000000"/>
                <w:lang w:val="fr-CH"/>
              </w:rPr>
              <w:t>) ?</w:t>
            </w:r>
          </w:p>
        </w:tc>
        <w:tc>
          <w:tcPr>
            <w:tcW w:w="1404" w:type="dxa"/>
            <w:shd w:val="clear" w:color="auto" w:fill="D9D9D9" w:themeFill="background1" w:themeFillShade="D9"/>
          </w:tcPr>
          <w:p w14:paraId="59680B04" w14:textId="77777777" w:rsidR="00A226A1" w:rsidRPr="00A226A1" w:rsidRDefault="008C5AB6" w:rsidP="008C5AB6">
            <w:pPr>
              <w:pStyle w:val="002Brieftext"/>
              <w:spacing w:after="0"/>
              <w:rPr>
                <w:rFonts w:ascii="Calibri" w:hAnsi="Calibri" w:cs="Calibri"/>
              </w:rPr>
            </w:pPr>
            <w:sdt>
              <w:sdtPr>
                <w:rPr>
                  <w:rFonts w:ascii="Calibri" w:hAnsi="Calibri" w:cs="Calibri"/>
                </w:rPr>
                <w:id w:val="-570503475"/>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77B6FD3" w14:textId="77777777" w:rsidR="00A226A1" w:rsidRPr="00A226A1" w:rsidRDefault="008C5AB6" w:rsidP="008C5AB6">
            <w:pPr>
              <w:pStyle w:val="002Brieftext"/>
              <w:spacing w:after="0"/>
              <w:rPr>
                <w:rFonts w:ascii="Calibri" w:hAnsi="Calibri" w:cs="Calibri"/>
              </w:rPr>
            </w:pPr>
            <w:sdt>
              <w:sdtPr>
                <w:rPr>
                  <w:rFonts w:ascii="Calibri" w:hAnsi="Calibri" w:cs="Calibri"/>
                </w:rPr>
                <w:id w:val="9891938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257D9D30"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01480546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5F04025E"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58BCE593" w14:textId="77777777" w:rsidTr="00A226A1">
        <w:trPr>
          <w:cantSplit/>
          <w:trHeight w:val="1400"/>
        </w:trPr>
        <w:tc>
          <w:tcPr>
            <w:tcW w:w="709" w:type="dxa"/>
          </w:tcPr>
          <w:p w14:paraId="033D07C1"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575F3886" w14:textId="14EFF3D9" w:rsidR="00A226A1" w:rsidRPr="00A226A1" w:rsidRDefault="00A226A1" w:rsidP="008C5AB6">
            <w:pPr>
              <w:autoSpaceDE w:val="0"/>
              <w:autoSpaceDN w:val="0"/>
              <w:adjustRightInd w:val="0"/>
              <w:spacing w:after="0"/>
              <w:rPr>
                <w:rFonts w:ascii="Calibri" w:hAnsi="Calibri" w:cs="Arial"/>
                <w:color w:val="000000"/>
                <w:lang w:val="fr-CH"/>
              </w:rPr>
            </w:pPr>
            <w:r w:rsidRPr="00A226A1">
              <w:rPr>
                <w:rFonts w:ascii="Calibri" w:hAnsi="Calibri" w:cs="Arial"/>
                <w:color w:val="000000"/>
                <w:lang w:val="fr-CH"/>
              </w:rPr>
              <w:t>Pour les transpalettes hydrauliques, vérifie-t-on régulièrement le fonctionnement du cliquet (usure) et du clapet anti-retour (pas d’air dans la pompe, étanchéité, niveau d’huile suffisant</w:t>
            </w:r>
            <w:r w:rsidR="00C82D73" w:rsidRPr="00A226A1">
              <w:rPr>
                <w:rFonts w:ascii="Calibri" w:hAnsi="Calibri" w:cs="Arial"/>
                <w:color w:val="000000"/>
                <w:lang w:val="fr-CH"/>
              </w:rPr>
              <w:t>) ?</w:t>
            </w:r>
          </w:p>
        </w:tc>
        <w:tc>
          <w:tcPr>
            <w:tcW w:w="1404" w:type="dxa"/>
            <w:shd w:val="clear" w:color="auto" w:fill="D9D9D9" w:themeFill="background1" w:themeFillShade="D9"/>
          </w:tcPr>
          <w:p w14:paraId="7B085C79" w14:textId="77777777" w:rsidR="00A226A1" w:rsidRPr="00A226A1" w:rsidRDefault="008C5AB6" w:rsidP="008C5AB6">
            <w:pPr>
              <w:pStyle w:val="002Brieftext"/>
              <w:spacing w:after="0"/>
              <w:rPr>
                <w:rFonts w:ascii="Calibri" w:hAnsi="Calibri" w:cs="Calibri"/>
              </w:rPr>
            </w:pPr>
            <w:sdt>
              <w:sdtPr>
                <w:rPr>
                  <w:rFonts w:ascii="Calibri" w:hAnsi="Calibri" w:cs="Calibri"/>
                </w:rPr>
                <w:id w:val="-125526999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AD07F1A" w14:textId="77777777" w:rsidR="00A226A1" w:rsidRPr="00A226A1" w:rsidRDefault="008C5AB6" w:rsidP="008C5AB6">
            <w:pPr>
              <w:pStyle w:val="002Brieftext"/>
              <w:spacing w:after="0"/>
              <w:rPr>
                <w:rFonts w:ascii="Calibri" w:hAnsi="Calibri" w:cs="Calibri"/>
              </w:rPr>
            </w:pPr>
            <w:sdt>
              <w:sdtPr>
                <w:rPr>
                  <w:rFonts w:ascii="Calibri" w:hAnsi="Calibri" w:cs="Calibri"/>
                </w:rPr>
                <w:id w:val="-90244510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7BA8C6B5"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54914943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14DC0BC9"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bl>
    <w:p w14:paraId="2337A74A" w14:textId="77777777" w:rsidR="00A226A1" w:rsidRPr="00A226A1" w:rsidRDefault="00A226A1" w:rsidP="00A226A1">
      <w:pPr>
        <w:keepNext/>
        <w:tabs>
          <w:tab w:val="left" w:pos="3402"/>
        </w:tabs>
        <w:spacing w:before="240" w:line="233" w:lineRule="auto"/>
        <w:rPr>
          <w:rFonts w:ascii="Calibri" w:hAnsi="Calibri" w:cs="Arial"/>
          <w:b/>
          <w:lang w:val="fr-CH"/>
        </w:rPr>
      </w:pPr>
      <w:r w:rsidRPr="00A226A1">
        <w:rPr>
          <w:rFonts w:ascii="Calibri" w:hAnsi="Calibri" w:cs="Arial"/>
          <w:b/>
          <w:lang w:val="fr-CH"/>
        </w:rPr>
        <w:t>Compacteur de déchets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A226A1" w:rsidRPr="00A226A1" w14:paraId="10FC9538" w14:textId="77777777" w:rsidTr="00A226A1">
        <w:trPr>
          <w:cantSplit/>
          <w:tblHeader/>
        </w:trPr>
        <w:tc>
          <w:tcPr>
            <w:tcW w:w="709" w:type="dxa"/>
            <w:shd w:val="clear" w:color="auto" w:fill="D9D9D9" w:themeFill="background1" w:themeFillShade="D9"/>
          </w:tcPr>
          <w:p w14:paraId="2919816C"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Pos.</w:t>
            </w:r>
          </w:p>
        </w:tc>
        <w:tc>
          <w:tcPr>
            <w:tcW w:w="4900" w:type="dxa"/>
            <w:shd w:val="clear" w:color="auto" w:fill="D9D9D9" w:themeFill="background1" w:themeFillShade="D9"/>
          </w:tcPr>
          <w:p w14:paraId="5286E745"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Description</w:t>
            </w:r>
          </w:p>
        </w:tc>
        <w:tc>
          <w:tcPr>
            <w:tcW w:w="1404" w:type="dxa"/>
            <w:shd w:val="clear" w:color="auto" w:fill="D9D9D9" w:themeFill="background1" w:themeFillShade="D9"/>
          </w:tcPr>
          <w:p w14:paraId="1C633682" w14:textId="77777777" w:rsidR="00A226A1" w:rsidRPr="00A226A1" w:rsidRDefault="00A226A1" w:rsidP="008C5AB6">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252ED70B"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Remarques/photos</w:t>
            </w:r>
          </w:p>
        </w:tc>
      </w:tr>
      <w:tr w:rsidR="00A226A1" w:rsidRPr="00A226A1" w14:paraId="65D941E0" w14:textId="77777777" w:rsidTr="00A226A1">
        <w:trPr>
          <w:cantSplit/>
          <w:trHeight w:val="1400"/>
        </w:trPr>
        <w:tc>
          <w:tcPr>
            <w:tcW w:w="709" w:type="dxa"/>
          </w:tcPr>
          <w:p w14:paraId="44F53F1D"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0F83171A" w14:textId="32690494" w:rsidR="00A226A1" w:rsidRPr="00A226A1" w:rsidRDefault="00A226A1" w:rsidP="008C5AB6">
            <w:pPr>
              <w:spacing w:line="233" w:lineRule="auto"/>
              <w:rPr>
                <w:rFonts w:ascii="Calibri" w:hAnsi="Calibri" w:cs="Arial"/>
                <w:lang w:val="fr-CH"/>
              </w:rPr>
            </w:pPr>
            <w:r w:rsidRPr="00A226A1">
              <w:rPr>
                <w:rFonts w:ascii="Calibri" w:hAnsi="Calibri" w:cs="Arial"/>
                <w:lang w:val="fr-CH"/>
              </w:rPr>
              <w:t>Le compacteur de déchets est-il installé au bon endroit (en règle générale pas au bord d’une rampe et sans possibilité de l’utiliser par le haut, voir instructions d’usage</w:t>
            </w:r>
            <w:r w:rsidR="00C82D73" w:rsidRPr="00A226A1">
              <w:rPr>
                <w:rFonts w:ascii="Calibri" w:hAnsi="Calibri" w:cs="Arial"/>
                <w:lang w:val="fr-CH"/>
              </w:rPr>
              <w:t>) ?</w:t>
            </w:r>
          </w:p>
        </w:tc>
        <w:tc>
          <w:tcPr>
            <w:tcW w:w="1404" w:type="dxa"/>
            <w:shd w:val="clear" w:color="auto" w:fill="D9D9D9" w:themeFill="background1" w:themeFillShade="D9"/>
          </w:tcPr>
          <w:p w14:paraId="3319F293" w14:textId="77777777" w:rsidR="00A226A1" w:rsidRPr="00A226A1" w:rsidRDefault="008C5AB6" w:rsidP="008C5AB6">
            <w:pPr>
              <w:pStyle w:val="002Brieftext"/>
              <w:spacing w:after="0"/>
              <w:rPr>
                <w:rFonts w:ascii="Calibri" w:hAnsi="Calibri" w:cs="Calibri"/>
              </w:rPr>
            </w:pPr>
            <w:sdt>
              <w:sdtPr>
                <w:rPr>
                  <w:rFonts w:ascii="Calibri" w:hAnsi="Calibri" w:cs="Calibri"/>
                </w:rPr>
                <w:id w:val="186078177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57BB8BD" w14:textId="77777777" w:rsidR="00A226A1" w:rsidRPr="00A226A1" w:rsidRDefault="008C5AB6" w:rsidP="008C5AB6">
            <w:pPr>
              <w:pStyle w:val="002Brieftext"/>
              <w:spacing w:after="0"/>
              <w:rPr>
                <w:rFonts w:ascii="Calibri" w:hAnsi="Calibri" w:cs="Calibri"/>
              </w:rPr>
            </w:pPr>
            <w:sdt>
              <w:sdtPr>
                <w:rPr>
                  <w:rFonts w:ascii="Calibri" w:hAnsi="Calibri" w:cs="Calibri"/>
                </w:rPr>
                <w:id w:val="181244344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766ADB23"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51886132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7C65BB8E"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5BCEBAC0" w14:textId="77777777" w:rsidTr="00A226A1">
        <w:trPr>
          <w:cantSplit/>
          <w:trHeight w:val="1400"/>
        </w:trPr>
        <w:tc>
          <w:tcPr>
            <w:tcW w:w="709" w:type="dxa"/>
          </w:tcPr>
          <w:p w14:paraId="5AC121FD"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3E41CB2A" w14:textId="5C7811E3"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Le compacteur de déchets est-il équipé d’une commande à deux mains ou d’un autre dispositif de sécurité afin que les utilisateurs ne puissent y mettre les mains pendant le compactage et cette dernière est-elle équipée d’une commande à contact d’impulsion qui stoppe le mouvement de la presse dès que la commande est </w:t>
            </w:r>
            <w:r w:rsidR="00C82D73" w:rsidRPr="00A226A1">
              <w:rPr>
                <w:rFonts w:ascii="Calibri" w:hAnsi="Calibri" w:cs="Arial"/>
                <w:lang w:val="fr-CH"/>
              </w:rPr>
              <w:t>lâchée ?</w:t>
            </w:r>
          </w:p>
        </w:tc>
        <w:tc>
          <w:tcPr>
            <w:tcW w:w="1404" w:type="dxa"/>
            <w:shd w:val="clear" w:color="auto" w:fill="D9D9D9" w:themeFill="background1" w:themeFillShade="D9"/>
          </w:tcPr>
          <w:p w14:paraId="7D1BE571" w14:textId="77777777" w:rsidR="00A226A1" w:rsidRPr="00A226A1" w:rsidRDefault="008C5AB6" w:rsidP="008C5AB6">
            <w:pPr>
              <w:pStyle w:val="002Brieftext"/>
              <w:spacing w:after="0"/>
              <w:rPr>
                <w:rFonts w:ascii="Calibri" w:hAnsi="Calibri" w:cs="Calibri"/>
              </w:rPr>
            </w:pPr>
            <w:sdt>
              <w:sdtPr>
                <w:rPr>
                  <w:rFonts w:ascii="Calibri" w:hAnsi="Calibri" w:cs="Calibri"/>
                </w:rPr>
                <w:id w:val="122039611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323E226D" w14:textId="77777777" w:rsidR="00A226A1" w:rsidRPr="00A226A1" w:rsidRDefault="008C5AB6" w:rsidP="008C5AB6">
            <w:pPr>
              <w:pStyle w:val="002Brieftext"/>
              <w:spacing w:after="0"/>
              <w:rPr>
                <w:rFonts w:ascii="Calibri" w:hAnsi="Calibri" w:cs="Calibri"/>
              </w:rPr>
            </w:pPr>
            <w:sdt>
              <w:sdtPr>
                <w:rPr>
                  <w:rFonts w:ascii="Calibri" w:hAnsi="Calibri" w:cs="Calibri"/>
                </w:rPr>
                <w:id w:val="-1344926052"/>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14BB8B8A"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92664786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79E4DBBC"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56C6E19C" w14:textId="77777777" w:rsidTr="00A226A1">
        <w:trPr>
          <w:cantSplit/>
          <w:trHeight w:val="1400"/>
        </w:trPr>
        <w:tc>
          <w:tcPr>
            <w:tcW w:w="709" w:type="dxa"/>
          </w:tcPr>
          <w:p w14:paraId="24DF308B"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1560157" w14:textId="69E1110E"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Le compacteur de déchets dispose-t-il d’un arrêt </w:t>
            </w:r>
            <w:r w:rsidR="00C82D73" w:rsidRPr="00A226A1">
              <w:rPr>
                <w:rFonts w:ascii="Calibri" w:hAnsi="Calibri" w:cs="Arial"/>
                <w:lang w:val="fr-CH"/>
              </w:rPr>
              <w:t>d’urgence ?</w:t>
            </w:r>
          </w:p>
        </w:tc>
        <w:tc>
          <w:tcPr>
            <w:tcW w:w="1404" w:type="dxa"/>
            <w:shd w:val="clear" w:color="auto" w:fill="D9D9D9" w:themeFill="background1" w:themeFillShade="D9"/>
          </w:tcPr>
          <w:p w14:paraId="7B7E2CF6" w14:textId="77777777" w:rsidR="00A226A1" w:rsidRPr="00A226A1" w:rsidRDefault="008C5AB6" w:rsidP="008C5AB6">
            <w:pPr>
              <w:pStyle w:val="002Brieftext"/>
              <w:spacing w:after="0"/>
              <w:rPr>
                <w:rFonts w:ascii="Calibri" w:hAnsi="Calibri" w:cs="Calibri"/>
              </w:rPr>
            </w:pPr>
            <w:sdt>
              <w:sdtPr>
                <w:rPr>
                  <w:rFonts w:ascii="Calibri" w:hAnsi="Calibri" w:cs="Calibri"/>
                </w:rPr>
                <w:id w:val="179402991"/>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328FC8B6" w14:textId="77777777" w:rsidR="00A226A1" w:rsidRPr="00A226A1" w:rsidRDefault="008C5AB6" w:rsidP="008C5AB6">
            <w:pPr>
              <w:pStyle w:val="002Brieftext"/>
              <w:spacing w:after="0"/>
              <w:rPr>
                <w:rFonts w:ascii="Calibri" w:hAnsi="Calibri" w:cs="Calibri"/>
              </w:rPr>
            </w:pPr>
            <w:sdt>
              <w:sdtPr>
                <w:rPr>
                  <w:rFonts w:ascii="Calibri" w:hAnsi="Calibri" w:cs="Calibri"/>
                </w:rPr>
                <w:id w:val="-111706340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5113C4F5"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79212850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7E77D8D8"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0843C72" w14:textId="77777777" w:rsidTr="00A226A1">
        <w:trPr>
          <w:cantSplit/>
          <w:trHeight w:val="1400"/>
        </w:trPr>
        <w:tc>
          <w:tcPr>
            <w:tcW w:w="709" w:type="dxa"/>
          </w:tcPr>
          <w:p w14:paraId="26CA035A"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EEF59D4" w14:textId="494EBFAF"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Les éléments mobiles du compacteur de déchets (manivelle, poussoir, etc.) sont-ils suffisamment </w:t>
            </w:r>
            <w:r w:rsidR="00C82D73" w:rsidRPr="00A226A1">
              <w:rPr>
                <w:rFonts w:ascii="Calibri" w:hAnsi="Calibri" w:cs="Arial"/>
                <w:lang w:val="fr-CH"/>
              </w:rPr>
              <w:t>sécurisés ?</w:t>
            </w:r>
          </w:p>
        </w:tc>
        <w:tc>
          <w:tcPr>
            <w:tcW w:w="1404" w:type="dxa"/>
            <w:shd w:val="clear" w:color="auto" w:fill="D9D9D9" w:themeFill="background1" w:themeFillShade="D9"/>
          </w:tcPr>
          <w:p w14:paraId="2F55F475" w14:textId="77777777" w:rsidR="00A226A1" w:rsidRPr="00A226A1" w:rsidRDefault="008C5AB6" w:rsidP="008C5AB6">
            <w:pPr>
              <w:pStyle w:val="002Brieftext"/>
              <w:spacing w:after="0"/>
              <w:rPr>
                <w:rFonts w:ascii="Calibri" w:hAnsi="Calibri" w:cs="Calibri"/>
              </w:rPr>
            </w:pPr>
            <w:sdt>
              <w:sdtPr>
                <w:rPr>
                  <w:rFonts w:ascii="Calibri" w:hAnsi="Calibri" w:cs="Calibri"/>
                </w:rPr>
                <w:id w:val="-163481006"/>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F8FE933" w14:textId="77777777" w:rsidR="00A226A1" w:rsidRPr="00A226A1" w:rsidRDefault="008C5AB6" w:rsidP="008C5AB6">
            <w:pPr>
              <w:pStyle w:val="002Brieftext"/>
              <w:spacing w:after="0"/>
              <w:rPr>
                <w:rFonts w:ascii="Calibri" w:hAnsi="Calibri" w:cs="Calibri"/>
              </w:rPr>
            </w:pPr>
            <w:sdt>
              <w:sdtPr>
                <w:rPr>
                  <w:rFonts w:ascii="Calibri" w:hAnsi="Calibri" w:cs="Calibri"/>
                </w:rPr>
                <w:id w:val="2792266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1EF201F3"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89918007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45419880"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35793BD" w14:textId="77777777" w:rsidTr="00A226A1">
        <w:trPr>
          <w:cantSplit/>
          <w:trHeight w:val="1400"/>
        </w:trPr>
        <w:tc>
          <w:tcPr>
            <w:tcW w:w="709" w:type="dxa"/>
          </w:tcPr>
          <w:p w14:paraId="6C0FA200"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EC6C9DF" w14:textId="7D9B9627"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Veille-t-on à ce qu’aucun collaborateur ou qu’aucune tierce personne ne se tienne dans la zone dangereuse du compacteur de </w:t>
            </w:r>
            <w:r w:rsidR="00C82D73" w:rsidRPr="00A226A1">
              <w:rPr>
                <w:rFonts w:ascii="Calibri" w:hAnsi="Calibri" w:cs="Arial"/>
                <w:lang w:val="fr-CH"/>
              </w:rPr>
              <w:t>déchets ?</w:t>
            </w:r>
          </w:p>
        </w:tc>
        <w:tc>
          <w:tcPr>
            <w:tcW w:w="1404" w:type="dxa"/>
            <w:shd w:val="clear" w:color="auto" w:fill="D9D9D9" w:themeFill="background1" w:themeFillShade="D9"/>
          </w:tcPr>
          <w:p w14:paraId="1B3B365F" w14:textId="77777777" w:rsidR="00A226A1" w:rsidRPr="00A226A1" w:rsidRDefault="008C5AB6" w:rsidP="008C5AB6">
            <w:pPr>
              <w:pStyle w:val="002Brieftext"/>
              <w:spacing w:after="0"/>
              <w:rPr>
                <w:rFonts w:ascii="Calibri" w:hAnsi="Calibri" w:cs="Calibri"/>
              </w:rPr>
            </w:pPr>
            <w:sdt>
              <w:sdtPr>
                <w:rPr>
                  <w:rFonts w:ascii="Calibri" w:hAnsi="Calibri" w:cs="Calibri"/>
                </w:rPr>
                <w:id w:val="-153757749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49A1A37E" w14:textId="77777777" w:rsidR="00A226A1" w:rsidRPr="00A226A1" w:rsidRDefault="008C5AB6" w:rsidP="008C5AB6">
            <w:pPr>
              <w:pStyle w:val="002Brieftext"/>
              <w:spacing w:after="0"/>
              <w:rPr>
                <w:rFonts w:ascii="Calibri" w:hAnsi="Calibri" w:cs="Calibri"/>
              </w:rPr>
            </w:pPr>
            <w:sdt>
              <w:sdtPr>
                <w:rPr>
                  <w:rFonts w:ascii="Calibri" w:hAnsi="Calibri" w:cs="Calibri"/>
                </w:rPr>
                <w:id w:val="-22962115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5909EF77"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77270011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6D348823"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08E1766" w14:textId="77777777" w:rsidTr="00A226A1">
        <w:trPr>
          <w:cantSplit/>
          <w:trHeight w:val="1400"/>
        </w:trPr>
        <w:tc>
          <w:tcPr>
            <w:tcW w:w="709" w:type="dxa"/>
          </w:tcPr>
          <w:p w14:paraId="21CB783A"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15D01640" w14:textId="7A23F2EE" w:rsidR="00A226A1" w:rsidRPr="00A226A1" w:rsidRDefault="00A226A1" w:rsidP="008C5AB6">
            <w:pPr>
              <w:spacing w:line="233" w:lineRule="auto"/>
              <w:rPr>
                <w:rFonts w:ascii="Calibri" w:hAnsi="Calibri" w:cs="Arial"/>
                <w:lang w:val="fr-CH"/>
              </w:rPr>
            </w:pPr>
            <w:r w:rsidRPr="00A226A1">
              <w:rPr>
                <w:rFonts w:ascii="Calibri" w:hAnsi="Calibri" w:cs="Arial"/>
                <w:lang w:val="fr-CH"/>
              </w:rPr>
              <w:t>Est-il assuré qu’aucun collaborateur ne puisse tomber dans l’ouverture du conteneur lorsque le compacteur est en marche (par ex. par une balustrade de 1,1 m de hauteur avec longeron central et plinthe</w:t>
            </w:r>
            <w:r w:rsidR="00C82D73" w:rsidRPr="00A226A1">
              <w:rPr>
                <w:rFonts w:ascii="Calibri" w:hAnsi="Calibri" w:cs="Arial"/>
                <w:lang w:val="fr-CH"/>
              </w:rPr>
              <w:t>) ?</w:t>
            </w:r>
          </w:p>
        </w:tc>
        <w:tc>
          <w:tcPr>
            <w:tcW w:w="1404" w:type="dxa"/>
            <w:shd w:val="clear" w:color="auto" w:fill="D9D9D9" w:themeFill="background1" w:themeFillShade="D9"/>
          </w:tcPr>
          <w:p w14:paraId="6AF24C2C" w14:textId="77777777" w:rsidR="00A226A1" w:rsidRPr="00A226A1" w:rsidRDefault="008C5AB6" w:rsidP="008C5AB6">
            <w:pPr>
              <w:pStyle w:val="002Brieftext"/>
              <w:spacing w:after="0"/>
              <w:rPr>
                <w:rFonts w:ascii="Calibri" w:hAnsi="Calibri" w:cs="Calibri"/>
              </w:rPr>
            </w:pPr>
            <w:sdt>
              <w:sdtPr>
                <w:rPr>
                  <w:rFonts w:ascii="Calibri" w:hAnsi="Calibri" w:cs="Calibri"/>
                </w:rPr>
                <w:id w:val="166103949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6C61134A" w14:textId="77777777" w:rsidR="00A226A1" w:rsidRPr="00A226A1" w:rsidRDefault="008C5AB6" w:rsidP="008C5AB6">
            <w:pPr>
              <w:pStyle w:val="002Brieftext"/>
              <w:spacing w:after="0"/>
              <w:rPr>
                <w:rFonts w:ascii="Calibri" w:hAnsi="Calibri" w:cs="Calibri"/>
              </w:rPr>
            </w:pPr>
            <w:sdt>
              <w:sdtPr>
                <w:rPr>
                  <w:rFonts w:ascii="Calibri" w:hAnsi="Calibri" w:cs="Calibri"/>
                </w:rPr>
                <w:id w:val="-8994101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632DFFE2"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9918341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76BE60A2"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B6B2849" w14:textId="77777777" w:rsidTr="00A226A1">
        <w:trPr>
          <w:cantSplit/>
          <w:trHeight w:val="1400"/>
        </w:trPr>
        <w:tc>
          <w:tcPr>
            <w:tcW w:w="709" w:type="dxa"/>
          </w:tcPr>
          <w:p w14:paraId="662450EF"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1A41D976" w14:textId="6955E025" w:rsidR="00A226A1" w:rsidRPr="00A226A1" w:rsidRDefault="00A226A1" w:rsidP="008C5AB6">
            <w:pPr>
              <w:spacing w:line="233" w:lineRule="auto"/>
              <w:rPr>
                <w:rFonts w:ascii="Calibri" w:hAnsi="Calibri" w:cs="Arial"/>
                <w:lang w:val="fr-CH"/>
              </w:rPr>
            </w:pPr>
            <w:r w:rsidRPr="00A226A1">
              <w:rPr>
                <w:rFonts w:ascii="Calibri" w:hAnsi="Calibri" w:cs="Arial"/>
                <w:lang w:val="fr-CH"/>
              </w:rPr>
              <w:t>Le compacteur de déchets est-il sécurisé contre l’utilisation non autorisée et la mise en marche par erreur (par ex. avec un interrupteur à clé</w:t>
            </w:r>
            <w:r w:rsidR="00C82D73" w:rsidRPr="00A226A1">
              <w:rPr>
                <w:rFonts w:ascii="Calibri" w:hAnsi="Calibri" w:cs="Arial"/>
                <w:lang w:val="fr-CH"/>
              </w:rPr>
              <w:t>) ?</w:t>
            </w:r>
          </w:p>
        </w:tc>
        <w:tc>
          <w:tcPr>
            <w:tcW w:w="1404" w:type="dxa"/>
            <w:shd w:val="clear" w:color="auto" w:fill="D9D9D9" w:themeFill="background1" w:themeFillShade="D9"/>
          </w:tcPr>
          <w:p w14:paraId="6B4053BD" w14:textId="77777777" w:rsidR="00A226A1" w:rsidRPr="00A226A1" w:rsidRDefault="008C5AB6" w:rsidP="008C5AB6">
            <w:pPr>
              <w:pStyle w:val="002Brieftext"/>
              <w:spacing w:after="0"/>
              <w:rPr>
                <w:rFonts w:ascii="Calibri" w:hAnsi="Calibri" w:cs="Calibri"/>
              </w:rPr>
            </w:pPr>
            <w:sdt>
              <w:sdtPr>
                <w:rPr>
                  <w:rFonts w:ascii="Calibri" w:hAnsi="Calibri" w:cs="Calibri"/>
                </w:rPr>
                <w:id w:val="-26778570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1DD96BA1" w14:textId="77777777" w:rsidR="00A226A1" w:rsidRPr="00A226A1" w:rsidRDefault="008C5AB6" w:rsidP="008C5AB6">
            <w:pPr>
              <w:pStyle w:val="002Brieftext"/>
              <w:spacing w:after="0"/>
              <w:rPr>
                <w:rFonts w:ascii="Calibri" w:hAnsi="Calibri" w:cs="Calibri"/>
              </w:rPr>
            </w:pPr>
            <w:sdt>
              <w:sdtPr>
                <w:rPr>
                  <w:rFonts w:ascii="Calibri" w:hAnsi="Calibri" w:cs="Calibri"/>
                </w:rPr>
                <w:id w:val="104355785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3902BD9B"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35446786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3930AD0A"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bl>
    <w:p w14:paraId="712141BF" w14:textId="77777777" w:rsidR="00A226A1" w:rsidRPr="00A226A1" w:rsidRDefault="00A226A1" w:rsidP="00A226A1">
      <w:pPr>
        <w:keepNext/>
        <w:tabs>
          <w:tab w:val="left" w:pos="3402"/>
        </w:tabs>
        <w:spacing w:before="240" w:line="233" w:lineRule="auto"/>
        <w:rPr>
          <w:rFonts w:ascii="Calibri" w:hAnsi="Calibri" w:cs="Arial"/>
          <w:b/>
          <w:lang w:val="fr-CH"/>
        </w:rPr>
      </w:pPr>
      <w:r w:rsidRPr="00A226A1">
        <w:rPr>
          <w:rFonts w:ascii="Calibri" w:hAnsi="Calibri" w:cs="Arial"/>
          <w:b/>
          <w:lang w:val="fr-CH"/>
        </w:rPr>
        <w:t>Arrimage des charges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A226A1" w:rsidRPr="00A226A1" w14:paraId="7568095D" w14:textId="77777777" w:rsidTr="00A226A1">
        <w:trPr>
          <w:cantSplit/>
          <w:tblHeader/>
        </w:trPr>
        <w:tc>
          <w:tcPr>
            <w:tcW w:w="709" w:type="dxa"/>
            <w:shd w:val="clear" w:color="auto" w:fill="D9D9D9" w:themeFill="background1" w:themeFillShade="D9"/>
          </w:tcPr>
          <w:p w14:paraId="23E42477"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Pos.</w:t>
            </w:r>
          </w:p>
        </w:tc>
        <w:tc>
          <w:tcPr>
            <w:tcW w:w="4900" w:type="dxa"/>
            <w:shd w:val="clear" w:color="auto" w:fill="D9D9D9" w:themeFill="background1" w:themeFillShade="D9"/>
          </w:tcPr>
          <w:p w14:paraId="0257A840"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Description</w:t>
            </w:r>
          </w:p>
        </w:tc>
        <w:tc>
          <w:tcPr>
            <w:tcW w:w="1404" w:type="dxa"/>
            <w:shd w:val="clear" w:color="auto" w:fill="D9D9D9" w:themeFill="background1" w:themeFillShade="D9"/>
          </w:tcPr>
          <w:p w14:paraId="77DE4982" w14:textId="77777777" w:rsidR="00A226A1" w:rsidRPr="00A226A1" w:rsidRDefault="00A226A1" w:rsidP="008C5AB6">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25B6EB27" w14:textId="77777777"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Remarques/photos</w:t>
            </w:r>
          </w:p>
        </w:tc>
      </w:tr>
      <w:tr w:rsidR="00A226A1" w:rsidRPr="00A226A1" w14:paraId="037A4A6B" w14:textId="77777777" w:rsidTr="00A226A1">
        <w:trPr>
          <w:cantSplit/>
          <w:trHeight w:val="1400"/>
        </w:trPr>
        <w:tc>
          <w:tcPr>
            <w:tcW w:w="709" w:type="dxa"/>
          </w:tcPr>
          <w:p w14:paraId="333C1897"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3883099" w14:textId="3E69F514" w:rsidR="00A226A1" w:rsidRPr="00A226A1" w:rsidRDefault="00A226A1" w:rsidP="008C5AB6">
            <w:pPr>
              <w:spacing w:line="233" w:lineRule="auto"/>
              <w:rPr>
                <w:rFonts w:ascii="Calibri" w:hAnsi="Calibri" w:cs="Arial"/>
                <w:lang w:val="fr-CH"/>
              </w:rPr>
            </w:pPr>
            <w:r w:rsidRPr="00A226A1">
              <w:rPr>
                <w:rFonts w:ascii="Calibri" w:hAnsi="Calibri" w:cs="Arial"/>
                <w:lang w:val="fr-CH"/>
              </w:rPr>
              <w:t xml:space="preserve">Pour l’arrimage des charges, les véhicules disposent-ils de suffisamment de points ou de possibilités de </w:t>
            </w:r>
            <w:r w:rsidR="00C82D73" w:rsidRPr="00A226A1">
              <w:rPr>
                <w:rFonts w:ascii="Calibri" w:hAnsi="Calibri" w:cs="Arial"/>
                <w:lang w:val="fr-CH"/>
              </w:rPr>
              <w:t>fixation ?</w:t>
            </w:r>
          </w:p>
        </w:tc>
        <w:tc>
          <w:tcPr>
            <w:tcW w:w="1404" w:type="dxa"/>
            <w:shd w:val="clear" w:color="auto" w:fill="D9D9D9" w:themeFill="background1" w:themeFillShade="D9"/>
          </w:tcPr>
          <w:p w14:paraId="3ABD2BF5" w14:textId="77777777" w:rsidR="00A226A1" w:rsidRPr="00A226A1" w:rsidRDefault="008C5AB6" w:rsidP="008C5AB6">
            <w:pPr>
              <w:pStyle w:val="002Brieftext"/>
              <w:spacing w:after="0"/>
              <w:rPr>
                <w:rFonts w:ascii="Calibri" w:hAnsi="Calibri" w:cs="Calibri"/>
              </w:rPr>
            </w:pPr>
            <w:sdt>
              <w:sdtPr>
                <w:rPr>
                  <w:rFonts w:ascii="Calibri" w:hAnsi="Calibri" w:cs="Calibri"/>
                </w:rPr>
                <w:id w:val="202072874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64C2FB2" w14:textId="77777777" w:rsidR="00A226A1" w:rsidRPr="00A226A1" w:rsidRDefault="008C5AB6" w:rsidP="008C5AB6">
            <w:pPr>
              <w:pStyle w:val="002Brieftext"/>
              <w:spacing w:after="0"/>
              <w:rPr>
                <w:rFonts w:ascii="Calibri" w:hAnsi="Calibri" w:cs="Calibri"/>
              </w:rPr>
            </w:pPr>
            <w:sdt>
              <w:sdtPr>
                <w:rPr>
                  <w:rFonts w:ascii="Calibri" w:hAnsi="Calibri" w:cs="Calibri"/>
                </w:rPr>
                <w:id w:val="203530509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33CE8366"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61984784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1493C1B0"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4872909F" w14:textId="77777777" w:rsidTr="00A226A1">
        <w:trPr>
          <w:cantSplit/>
          <w:trHeight w:val="1400"/>
        </w:trPr>
        <w:tc>
          <w:tcPr>
            <w:tcW w:w="709" w:type="dxa"/>
          </w:tcPr>
          <w:p w14:paraId="0585974F"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710A5A28" w14:textId="535CAD30" w:rsidR="00A226A1" w:rsidRPr="00A226A1" w:rsidRDefault="00A226A1" w:rsidP="008C5AB6">
            <w:pPr>
              <w:spacing w:line="233" w:lineRule="auto"/>
              <w:rPr>
                <w:rFonts w:ascii="Calibri" w:hAnsi="Calibri" w:cs="Arial"/>
                <w:lang w:val="fr-CH"/>
              </w:rPr>
            </w:pPr>
            <w:r w:rsidRPr="00A226A1">
              <w:rPr>
                <w:rFonts w:ascii="Calibri" w:hAnsi="Calibri" w:cs="Arial"/>
                <w:lang w:val="fr-CH"/>
              </w:rPr>
              <w:t>Les fourgons disposent-ils aussi de suffisamment de possibilités d’arrimage des charges (paroi arrière du siège du conducteur</w:t>
            </w:r>
            <w:r w:rsidR="00C82D73" w:rsidRPr="00A226A1">
              <w:rPr>
                <w:rFonts w:ascii="Calibri" w:hAnsi="Calibri" w:cs="Arial"/>
                <w:lang w:val="fr-CH"/>
              </w:rPr>
              <w:t>) ?</w:t>
            </w:r>
          </w:p>
        </w:tc>
        <w:tc>
          <w:tcPr>
            <w:tcW w:w="1404" w:type="dxa"/>
            <w:shd w:val="clear" w:color="auto" w:fill="D9D9D9" w:themeFill="background1" w:themeFillShade="D9"/>
          </w:tcPr>
          <w:p w14:paraId="3531B408" w14:textId="77777777" w:rsidR="00A226A1" w:rsidRPr="00A226A1" w:rsidRDefault="008C5AB6" w:rsidP="008C5AB6">
            <w:pPr>
              <w:pStyle w:val="002Brieftext"/>
              <w:spacing w:after="0"/>
              <w:rPr>
                <w:rFonts w:ascii="Calibri" w:hAnsi="Calibri" w:cs="Calibri"/>
              </w:rPr>
            </w:pPr>
            <w:sdt>
              <w:sdtPr>
                <w:rPr>
                  <w:rFonts w:ascii="Calibri" w:hAnsi="Calibri" w:cs="Calibri"/>
                </w:rPr>
                <w:id w:val="46054747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4ED4685A" w14:textId="77777777" w:rsidR="00A226A1" w:rsidRPr="00A226A1" w:rsidRDefault="008C5AB6" w:rsidP="008C5AB6">
            <w:pPr>
              <w:pStyle w:val="002Brieftext"/>
              <w:spacing w:after="0"/>
              <w:rPr>
                <w:rFonts w:ascii="Calibri" w:hAnsi="Calibri" w:cs="Calibri"/>
              </w:rPr>
            </w:pPr>
            <w:sdt>
              <w:sdtPr>
                <w:rPr>
                  <w:rFonts w:ascii="Calibri" w:hAnsi="Calibri" w:cs="Calibri"/>
                </w:rPr>
                <w:id w:val="-128411867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45B42F8B"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62149448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2C90C216"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3A007419" w14:textId="77777777" w:rsidTr="00A226A1">
        <w:trPr>
          <w:cantSplit/>
          <w:trHeight w:val="1405"/>
        </w:trPr>
        <w:tc>
          <w:tcPr>
            <w:tcW w:w="709" w:type="dxa"/>
          </w:tcPr>
          <w:p w14:paraId="6E22FA4D"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4EE9544F" w14:textId="740A259F" w:rsidR="00A226A1" w:rsidRPr="00A226A1" w:rsidRDefault="00A226A1" w:rsidP="008C5AB6">
            <w:pPr>
              <w:spacing w:line="233" w:lineRule="auto"/>
              <w:rPr>
                <w:rFonts w:ascii="Calibri" w:hAnsi="Calibri" w:cs="Arial"/>
                <w:lang w:val="fr-CH"/>
              </w:rPr>
            </w:pPr>
            <w:r w:rsidRPr="00A226A1">
              <w:rPr>
                <w:rFonts w:ascii="Calibri" w:hAnsi="Calibri" w:cs="Arial"/>
                <w:lang w:val="fr-CH"/>
              </w:rPr>
              <w:t>Dispose-t-on d’assez d’outils d’aide pour l’arrimage des charges (par ex. tapis antidérapage, plateaux de chargement, sangles d’arrimage, tendeurs</w:t>
            </w:r>
            <w:r w:rsidR="00C82D73" w:rsidRPr="00A226A1">
              <w:rPr>
                <w:rFonts w:ascii="Calibri" w:hAnsi="Calibri" w:cs="Arial"/>
                <w:lang w:val="fr-CH"/>
              </w:rPr>
              <w:t>) ?</w:t>
            </w:r>
          </w:p>
        </w:tc>
        <w:tc>
          <w:tcPr>
            <w:tcW w:w="1404" w:type="dxa"/>
            <w:shd w:val="clear" w:color="auto" w:fill="D9D9D9" w:themeFill="background1" w:themeFillShade="D9"/>
          </w:tcPr>
          <w:p w14:paraId="685429BF" w14:textId="77777777" w:rsidR="00A226A1" w:rsidRPr="00A226A1" w:rsidRDefault="008C5AB6" w:rsidP="008C5AB6">
            <w:pPr>
              <w:pStyle w:val="002Brieftext"/>
              <w:spacing w:after="0"/>
              <w:rPr>
                <w:rFonts w:ascii="Calibri" w:hAnsi="Calibri" w:cs="Calibri"/>
              </w:rPr>
            </w:pPr>
            <w:sdt>
              <w:sdtPr>
                <w:rPr>
                  <w:rFonts w:ascii="Calibri" w:hAnsi="Calibri" w:cs="Calibri"/>
                </w:rPr>
                <w:id w:val="-1165468952"/>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7FD2766D" w14:textId="77777777" w:rsidR="00A226A1" w:rsidRPr="00A226A1" w:rsidRDefault="008C5AB6" w:rsidP="008C5AB6">
            <w:pPr>
              <w:pStyle w:val="002Brieftext"/>
              <w:spacing w:after="0"/>
              <w:rPr>
                <w:rFonts w:ascii="Calibri" w:hAnsi="Calibri" w:cs="Calibri"/>
              </w:rPr>
            </w:pPr>
            <w:sdt>
              <w:sdtPr>
                <w:rPr>
                  <w:rFonts w:ascii="Calibri" w:hAnsi="Calibri" w:cs="Calibri"/>
                </w:rPr>
                <w:id w:val="-105492408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48161EF8"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35179189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13AEF52D"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6FF33168" w14:textId="77777777" w:rsidTr="00A226A1">
        <w:trPr>
          <w:cantSplit/>
        </w:trPr>
        <w:tc>
          <w:tcPr>
            <w:tcW w:w="709" w:type="dxa"/>
          </w:tcPr>
          <w:p w14:paraId="3E72B820"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520E83AF" w14:textId="733EB923" w:rsidR="00A226A1" w:rsidRPr="00A226A1" w:rsidRDefault="00A226A1" w:rsidP="008C5AB6">
            <w:pPr>
              <w:spacing w:line="233" w:lineRule="auto"/>
              <w:rPr>
                <w:rFonts w:ascii="Calibri" w:hAnsi="Calibri" w:cs="Arial"/>
                <w:lang w:val="fr-CH"/>
              </w:rPr>
            </w:pPr>
            <w:r w:rsidRPr="00A226A1">
              <w:rPr>
                <w:rFonts w:ascii="Calibri" w:hAnsi="Calibri" w:cs="Arial"/>
                <w:lang w:val="fr-CH"/>
              </w:rPr>
              <w:t>Les outils d’aide sont-ils en bon état (pas de sangles abîmées, pas de crochets tordus, etc.)</w:t>
            </w:r>
            <w:r w:rsidR="00360323">
              <w:rPr>
                <w:rFonts w:ascii="Calibri" w:hAnsi="Calibri" w:cs="Arial"/>
                <w:lang w:val="fr-CH"/>
              </w:rPr>
              <w:t xml:space="preserve"> </w:t>
            </w:r>
            <w:r w:rsidRPr="00A226A1">
              <w:rPr>
                <w:rFonts w:ascii="Calibri" w:hAnsi="Calibri" w:cs="Arial"/>
                <w:lang w:val="fr-CH"/>
              </w:rPr>
              <w:t>?</w:t>
            </w:r>
          </w:p>
        </w:tc>
        <w:tc>
          <w:tcPr>
            <w:tcW w:w="1404" w:type="dxa"/>
            <w:shd w:val="clear" w:color="auto" w:fill="D9D9D9" w:themeFill="background1" w:themeFillShade="D9"/>
          </w:tcPr>
          <w:p w14:paraId="11DEA52C" w14:textId="77777777" w:rsidR="00A226A1" w:rsidRPr="00A226A1" w:rsidRDefault="008C5AB6" w:rsidP="008C5AB6">
            <w:pPr>
              <w:pStyle w:val="002Brieftext"/>
              <w:spacing w:after="0"/>
              <w:rPr>
                <w:rFonts w:ascii="Calibri" w:hAnsi="Calibri" w:cs="Calibri"/>
              </w:rPr>
            </w:pPr>
            <w:sdt>
              <w:sdtPr>
                <w:rPr>
                  <w:rFonts w:ascii="Calibri" w:hAnsi="Calibri" w:cs="Calibri"/>
                </w:rPr>
                <w:id w:val="-252823463"/>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25733F3C" w14:textId="77777777" w:rsidR="00A226A1" w:rsidRPr="00A226A1" w:rsidRDefault="008C5AB6" w:rsidP="008C5AB6">
            <w:pPr>
              <w:pStyle w:val="002Brieftext"/>
              <w:spacing w:after="0"/>
              <w:rPr>
                <w:rFonts w:ascii="Calibri" w:hAnsi="Calibri" w:cs="Calibri"/>
              </w:rPr>
            </w:pPr>
            <w:sdt>
              <w:sdtPr>
                <w:rPr>
                  <w:rFonts w:ascii="Calibri" w:hAnsi="Calibri" w:cs="Calibri"/>
                </w:rPr>
                <w:id w:val="8550225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514DA7C1"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66292990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2B29717A"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05C6F677" w14:textId="77777777" w:rsidTr="00A226A1">
        <w:trPr>
          <w:cantSplit/>
        </w:trPr>
        <w:tc>
          <w:tcPr>
            <w:tcW w:w="709" w:type="dxa"/>
          </w:tcPr>
          <w:p w14:paraId="5FBB45AF"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2E6D41C9" w14:textId="665202B5" w:rsidR="00A226A1" w:rsidRPr="00A226A1" w:rsidRDefault="00A226A1" w:rsidP="008C5AB6">
            <w:pPr>
              <w:spacing w:line="233" w:lineRule="auto"/>
              <w:rPr>
                <w:rFonts w:ascii="Calibri" w:hAnsi="Calibri" w:cs="Arial"/>
                <w:lang w:val="fr-CH"/>
              </w:rPr>
            </w:pPr>
            <w:r w:rsidRPr="00A226A1">
              <w:rPr>
                <w:rFonts w:ascii="Calibri" w:hAnsi="Calibri" w:cs="Arial"/>
                <w:lang w:val="fr-CH"/>
              </w:rPr>
              <w:t>Les charges qui dépassent la longueur ou la largeur du véhicule sont-elles signalées correctement</w:t>
            </w:r>
            <w:r w:rsidR="00360323">
              <w:rPr>
                <w:rFonts w:ascii="Calibri" w:hAnsi="Calibri" w:cs="Arial"/>
                <w:lang w:val="fr-CH"/>
              </w:rPr>
              <w:t xml:space="preserve"> </w:t>
            </w:r>
            <w:r w:rsidRPr="00A226A1">
              <w:rPr>
                <w:rFonts w:ascii="Calibri" w:hAnsi="Calibri" w:cs="Arial"/>
                <w:lang w:val="fr-CH"/>
              </w:rPr>
              <w:t>?</w:t>
            </w:r>
          </w:p>
        </w:tc>
        <w:tc>
          <w:tcPr>
            <w:tcW w:w="1404" w:type="dxa"/>
            <w:shd w:val="clear" w:color="auto" w:fill="D9D9D9" w:themeFill="background1" w:themeFillShade="D9"/>
          </w:tcPr>
          <w:p w14:paraId="3081957C" w14:textId="77777777" w:rsidR="00A226A1" w:rsidRPr="00A226A1" w:rsidRDefault="008C5AB6" w:rsidP="008C5AB6">
            <w:pPr>
              <w:pStyle w:val="002Brieftext"/>
              <w:spacing w:after="0"/>
              <w:rPr>
                <w:rFonts w:ascii="Calibri" w:hAnsi="Calibri" w:cs="Calibri"/>
              </w:rPr>
            </w:pPr>
            <w:sdt>
              <w:sdtPr>
                <w:rPr>
                  <w:rFonts w:ascii="Calibri" w:hAnsi="Calibri" w:cs="Calibri"/>
                </w:rPr>
                <w:id w:val="270519824"/>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76508B3D" w14:textId="77777777" w:rsidR="00A226A1" w:rsidRPr="00A226A1" w:rsidRDefault="008C5AB6" w:rsidP="008C5AB6">
            <w:pPr>
              <w:pStyle w:val="002Brieftext"/>
              <w:spacing w:after="0"/>
              <w:rPr>
                <w:rFonts w:ascii="Calibri" w:hAnsi="Calibri" w:cs="Calibri"/>
              </w:rPr>
            </w:pPr>
            <w:sdt>
              <w:sdtPr>
                <w:rPr>
                  <w:rFonts w:ascii="Calibri" w:hAnsi="Calibri" w:cs="Calibri"/>
                </w:rPr>
                <w:id w:val="-140452756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0AFA9129"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2125113790"/>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499F77E2"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14E789D8" w14:textId="77777777" w:rsidTr="00A226A1">
        <w:trPr>
          <w:cantSplit/>
        </w:trPr>
        <w:tc>
          <w:tcPr>
            <w:tcW w:w="709" w:type="dxa"/>
          </w:tcPr>
          <w:p w14:paraId="3CE9F325"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7621A9F4" w14:textId="4590FD4B" w:rsidR="00A226A1" w:rsidRPr="00A226A1" w:rsidRDefault="00A226A1" w:rsidP="008C5AB6">
            <w:pPr>
              <w:spacing w:line="233" w:lineRule="auto"/>
              <w:rPr>
                <w:rFonts w:ascii="Calibri" w:hAnsi="Calibri" w:cs="Arial"/>
                <w:lang w:val="fr-CH"/>
              </w:rPr>
            </w:pPr>
            <w:r w:rsidRPr="00A226A1">
              <w:rPr>
                <w:rFonts w:ascii="Calibri" w:hAnsi="Calibri" w:cs="Arial"/>
                <w:lang w:val="fr-CH"/>
              </w:rPr>
              <w:t>Les conducteurs reçoivent-ils au moins une fois par an une formation sur l’arrimage des charges</w:t>
            </w:r>
            <w:r w:rsidR="00360323">
              <w:rPr>
                <w:rFonts w:ascii="Calibri" w:hAnsi="Calibri" w:cs="Arial"/>
                <w:lang w:val="fr-CH"/>
              </w:rPr>
              <w:t xml:space="preserve"> </w:t>
            </w:r>
            <w:r w:rsidRPr="00A226A1">
              <w:rPr>
                <w:rFonts w:ascii="Calibri" w:hAnsi="Calibri" w:cs="Arial"/>
                <w:lang w:val="fr-CH"/>
              </w:rPr>
              <w:t>?</w:t>
            </w:r>
          </w:p>
        </w:tc>
        <w:tc>
          <w:tcPr>
            <w:tcW w:w="1404" w:type="dxa"/>
            <w:shd w:val="clear" w:color="auto" w:fill="D9D9D9" w:themeFill="background1" w:themeFillShade="D9"/>
          </w:tcPr>
          <w:p w14:paraId="0481FBD7" w14:textId="77777777" w:rsidR="00A226A1" w:rsidRPr="00A226A1" w:rsidRDefault="008C5AB6" w:rsidP="008C5AB6">
            <w:pPr>
              <w:pStyle w:val="002Brieftext"/>
              <w:spacing w:after="0"/>
              <w:rPr>
                <w:rFonts w:ascii="Calibri" w:hAnsi="Calibri" w:cs="Calibri"/>
              </w:rPr>
            </w:pPr>
            <w:sdt>
              <w:sdtPr>
                <w:rPr>
                  <w:rFonts w:ascii="Calibri" w:hAnsi="Calibri" w:cs="Calibri"/>
                </w:rPr>
                <w:id w:val="196346306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09A726E0" w14:textId="77777777" w:rsidR="00A226A1" w:rsidRPr="00A226A1" w:rsidRDefault="008C5AB6" w:rsidP="008C5AB6">
            <w:pPr>
              <w:pStyle w:val="002Brieftext"/>
              <w:spacing w:after="0"/>
              <w:rPr>
                <w:rFonts w:ascii="Calibri" w:hAnsi="Calibri" w:cs="Calibri"/>
              </w:rPr>
            </w:pPr>
            <w:sdt>
              <w:sdtPr>
                <w:rPr>
                  <w:rFonts w:ascii="Calibri" w:hAnsi="Calibri" w:cs="Calibri"/>
                </w:rPr>
                <w:id w:val="10833178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6C8B0297"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749001117"/>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2BEF42EF"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r w:rsidR="00A226A1" w:rsidRPr="00A226A1" w14:paraId="23D552E2" w14:textId="77777777" w:rsidTr="00A226A1">
        <w:trPr>
          <w:cantSplit/>
        </w:trPr>
        <w:tc>
          <w:tcPr>
            <w:tcW w:w="709" w:type="dxa"/>
          </w:tcPr>
          <w:p w14:paraId="119FCDBB" w14:textId="77777777" w:rsidR="00A226A1" w:rsidRPr="00A226A1" w:rsidRDefault="00A226A1" w:rsidP="00A226A1">
            <w:pPr>
              <w:pStyle w:val="Listenabsatz"/>
              <w:numPr>
                <w:ilvl w:val="0"/>
                <w:numId w:val="20"/>
              </w:numPr>
              <w:tabs>
                <w:tab w:val="left" w:pos="3402"/>
              </w:tabs>
              <w:spacing w:line="233" w:lineRule="auto"/>
              <w:rPr>
                <w:rFonts w:ascii="Calibri" w:hAnsi="Calibri" w:cs="Arial"/>
                <w:lang w:val="fr-CH"/>
              </w:rPr>
            </w:pPr>
          </w:p>
        </w:tc>
        <w:tc>
          <w:tcPr>
            <w:tcW w:w="4900" w:type="dxa"/>
          </w:tcPr>
          <w:p w14:paraId="3AA4437E" w14:textId="4F9C9871" w:rsidR="00A226A1" w:rsidRPr="00A226A1" w:rsidRDefault="00A226A1" w:rsidP="008C5AB6">
            <w:pPr>
              <w:tabs>
                <w:tab w:val="left" w:pos="3402"/>
              </w:tabs>
              <w:spacing w:line="233" w:lineRule="auto"/>
              <w:rPr>
                <w:rFonts w:ascii="Calibri" w:hAnsi="Calibri" w:cs="Arial"/>
                <w:lang w:val="fr-CH"/>
              </w:rPr>
            </w:pPr>
            <w:r w:rsidRPr="00A226A1">
              <w:rPr>
                <w:rFonts w:ascii="Calibri" w:hAnsi="Calibri" w:cs="Arial"/>
                <w:lang w:val="fr-CH"/>
              </w:rPr>
              <w:t>Pour le transport de matières dangereuses, les dispositions/simplifications des règles de l’artisanat sont-elles appliquées</w:t>
            </w:r>
            <w:r w:rsidR="00360323">
              <w:rPr>
                <w:rFonts w:ascii="Calibri" w:hAnsi="Calibri" w:cs="Arial"/>
                <w:lang w:val="fr-CH"/>
              </w:rPr>
              <w:t xml:space="preserve"> </w:t>
            </w:r>
            <w:r w:rsidRPr="00A226A1">
              <w:rPr>
                <w:rFonts w:ascii="Calibri" w:hAnsi="Calibri" w:cs="Arial"/>
                <w:lang w:val="fr-CH"/>
              </w:rPr>
              <w:t>?</w:t>
            </w:r>
          </w:p>
        </w:tc>
        <w:tc>
          <w:tcPr>
            <w:tcW w:w="1404" w:type="dxa"/>
            <w:shd w:val="clear" w:color="auto" w:fill="D9D9D9" w:themeFill="background1" w:themeFillShade="D9"/>
          </w:tcPr>
          <w:p w14:paraId="4ABE1A54" w14:textId="77777777" w:rsidR="00A226A1" w:rsidRPr="00A226A1" w:rsidRDefault="008C5AB6" w:rsidP="008C5AB6">
            <w:pPr>
              <w:pStyle w:val="002Brieftext"/>
              <w:spacing w:after="0"/>
              <w:rPr>
                <w:rFonts w:ascii="Calibri" w:hAnsi="Calibri" w:cs="Calibri"/>
              </w:rPr>
            </w:pPr>
            <w:sdt>
              <w:sdtPr>
                <w:rPr>
                  <w:rFonts w:ascii="Calibri" w:hAnsi="Calibri" w:cs="Calibri"/>
                </w:rPr>
                <w:id w:val="316232389"/>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oui</w:t>
            </w:r>
          </w:p>
          <w:p w14:paraId="7A04F562" w14:textId="77777777" w:rsidR="00A226A1" w:rsidRPr="00A226A1" w:rsidRDefault="008C5AB6" w:rsidP="008C5AB6">
            <w:pPr>
              <w:pStyle w:val="002Brieftext"/>
              <w:spacing w:after="0"/>
              <w:rPr>
                <w:rFonts w:ascii="Calibri" w:hAnsi="Calibri" w:cs="Calibri"/>
              </w:rPr>
            </w:pPr>
            <w:sdt>
              <w:sdtPr>
                <w:rPr>
                  <w:rFonts w:ascii="Calibri" w:hAnsi="Calibri" w:cs="Calibri"/>
                </w:rPr>
                <w:id w:val="-124563944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rPr>
                  <w:t>☐</w:t>
                </w:r>
              </w:sdtContent>
            </w:sdt>
            <w:r w:rsidR="00A226A1" w:rsidRPr="00A226A1">
              <w:rPr>
                <w:rFonts w:ascii="Calibri" w:hAnsi="Calibri" w:cs="Calibri"/>
              </w:rPr>
              <w:t xml:space="preserve"> en partie</w:t>
            </w:r>
          </w:p>
          <w:p w14:paraId="2B46ADE2" w14:textId="77777777" w:rsidR="00A226A1" w:rsidRPr="00A226A1" w:rsidRDefault="008C5AB6" w:rsidP="008C5AB6">
            <w:pPr>
              <w:tabs>
                <w:tab w:val="left" w:pos="3402"/>
              </w:tabs>
              <w:spacing w:line="233" w:lineRule="auto"/>
              <w:rPr>
                <w:rFonts w:ascii="Calibri" w:hAnsi="Calibri" w:cs="Calibri"/>
                <w:lang w:val="fr-CH"/>
              </w:rPr>
            </w:pPr>
            <w:sdt>
              <w:sdtPr>
                <w:rPr>
                  <w:rFonts w:ascii="Calibri" w:hAnsi="Calibri" w:cs="Calibri"/>
                  <w:lang w:val="fr-CH"/>
                </w:rPr>
                <w:id w:val="1512172958"/>
                <w14:checkbox>
                  <w14:checked w14:val="0"/>
                  <w14:checkedState w14:val="2612" w14:font="MS Gothic"/>
                  <w14:uncheckedState w14:val="2610" w14:font="MS Gothic"/>
                </w14:checkbox>
              </w:sdtPr>
              <w:sdtContent>
                <w:r w:rsidR="00A226A1" w:rsidRPr="00A226A1">
                  <w:rPr>
                    <w:rFonts w:ascii="Segoe UI Symbol" w:eastAsia="MS Gothic" w:hAnsi="Segoe UI Symbol" w:cs="Segoe UI Symbol"/>
                    <w:lang w:val="fr-CH"/>
                  </w:rPr>
                  <w:t>☐</w:t>
                </w:r>
              </w:sdtContent>
            </w:sdt>
            <w:r w:rsidR="00A226A1" w:rsidRPr="00A226A1">
              <w:rPr>
                <w:rFonts w:ascii="Calibri" w:hAnsi="Calibri" w:cs="Calibri"/>
                <w:lang w:val="fr-CH"/>
              </w:rPr>
              <w:t xml:space="preserve"> non</w:t>
            </w:r>
          </w:p>
        </w:tc>
        <w:tc>
          <w:tcPr>
            <w:tcW w:w="2626" w:type="dxa"/>
          </w:tcPr>
          <w:p w14:paraId="5189858D" w14:textId="77777777" w:rsidR="00A226A1" w:rsidRPr="00A226A1" w:rsidRDefault="00A226A1" w:rsidP="008C5AB6">
            <w:pPr>
              <w:tabs>
                <w:tab w:val="left" w:pos="3402"/>
              </w:tabs>
              <w:spacing w:line="233" w:lineRule="auto"/>
              <w:rPr>
                <w:rFonts w:ascii="Calibri" w:hAnsi="Calibri" w:cs="Calibri"/>
                <w:lang w:val="fr-CH"/>
              </w:rPr>
            </w:pPr>
            <w:r w:rsidRPr="00A226A1">
              <w:rPr>
                <w:rFonts w:ascii="Calibri" w:hAnsi="Calibri" w:cs="Calibri"/>
                <w:lang w:val="fr-CH"/>
              </w:rPr>
              <w:fldChar w:fldCharType="begin">
                <w:ffData>
                  <w:name w:val=""/>
                  <w:enabled/>
                  <w:calcOnExit w:val="0"/>
                  <w:textInput>
                    <w:maxLength w:val="200"/>
                  </w:textInput>
                </w:ffData>
              </w:fldChar>
            </w:r>
            <w:r w:rsidRPr="00A226A1">
              <w:rPr>
                <w:rFonts w:ascii="Calibri" w:hAnsi="Calibri" w:cs="Calibri"/>
                <w:lang w:val="fr-CH"/>
              </w:rPr>
              <w:instrText xml:space="preserve"> FORMTEXT </w:instrText>
            </w:r>
            <w:r w:rsidRPr="00A226A1">
              <w:rPr>
                <w:rFonts w:ascii="Calibri" w:hAnsi="Calibri" w:cs="Calibri"/>
                <w:lang w:val="fr-CH"/>
              </w:rPr>
            </w:r>
            <w:r w:rsidRPr="00A226A1">
              <w:rPr>
                <w:rFonts w:ascii="Calibri" w:hAnsi="Calibri" w:cs="Calibri"/>
                <w:lang w:val="fr-CH"/>
              </w:rPr>
              <w:fldChar w:fldCharType="separate"/>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t> </w:t>
            </w:r>
            <w:r w:rsidRPr="00A226A1">
              <w:rPr>
                <w:rFonts w:ascii="Calibri" w:hAnsi="Calibri" w:cs="Calibri"/>
                <w:lang w:val="fr-CH"/>
              </w:rPr>
              <w:fldChar w:fldCharType="end"/>
            </w:r>
          </w:p>
        </w:tc>
      </w:tr>
    </w:tbl>
    <w:p w14:paraId="7EC54C6C" w14:textId="77777777" w:rsidR="007C49D5" w:rsidRPr="00A226A1" w:rsidRDefault="007C49D5" w:rsidP="00C37CF3">
      <w:pPr>
        <w:rPr>
          <w:lang w:val="fr-CH"/>
        </w:rPr>
      </w:pPr>
    </w:p>
    <w:sectPr w:rsidR="007C49D5" w:rsidRPr="00A226A1" w:rsidSect="004D4C51">
      <w:headerReference w:type="default" r:id="rId11"/>
      <w:footerReference w:type="default" r:id="rId12"/>
      <w:headerReference w:type="first" r:id="rId13"/>
      <w:footerReference w:type="first" r:id="rId14"/>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137F" w14:textId="77777777" w:rsidR="0070500A" w:rsidRDefault="0070500A" w:rsidP="00D25D76">
      <w:r>
        <w:separator/>
      </w:r>
    </w:p>
    <w:p w14:paraId="0B57C2D6" w14:textId="77777777" w:rsidR="0070500A" w:rsidRDefault="0070500A" w:rsidP="00D25D76"/>
  </w:endnote>
  <w:endnote w:type="continuationSeparator" w:id="0">
    <w:p w14:paraId="0F1A0022" w14:textId="77777777" w:rsidR="0070500A" w:rsidRDefault="0070500A" w:rsidP="00D25D76">
      <w:r>
        <w:continuationSeparator/>
      </w:r>
    </w:p>
    <w:p w14:paraId="7383C7DA" w14:textId="77777777" w:rsidR="0070500A" w:rsidRDefault="0070500A" w:rsidP="00D25D76"/>
  </w:endnote>
  <w:endnote w:type="continuationNotice" w:id="1">
    <w:p w14:paraId="38632E33" w14:textId="77777777" w:rsidR="002769F6" w:rsidRDefault="002769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242ECC81"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6pt">
          <v:imagedata r:id="rId1" o:title=""/>
        </v:shape>
        <o:OLEObject Type="Embed" ProgID="Word.Template.12" ShapeID="_x0000_i1025" DrawAspect="Content" ObjectID="_1705901672" r:id="rId2"/>
      </w:object>
    </w:r>
    <w:r w:rsidR="00FF5FB1">
      <w:rPr>
        <w:rFonts w:ascii="Lota Grotesque Alt 1" w:hAnsi="Lota Grotesque Alt 1"/>
        <w:noProof/>
      </w:rPr>
      <w:fldChar w:fldCharType="begin"/>
    </w:r>
    <w:r w:rsidR="00FF5FB1">
      <w:rPr>
        <w:rFonts w:ascii="Lota Grotesque Alt 1" w:hAnsi="Lota Grotesque Alt 1"/>
        <w:noProof/>
      </w:rPr>
      <w:instrText xml:space="preserve"> SAVEDATE  \@ "yyMM-ddHH"  \* MERGEFORMAT </w:instrText>
    </w:r>
    <w:r w:rsidR="00FF5FB1">
      <w:rPr>
        <w:rFonts w:ascii="Lota Grotesque Alt 1" w:hAnsi="Lota Grotesque Alt 1"/>
        <w:noProof/>
      </w:rPr>
      <w:fldChar w:fldCharType="separate"/>
    </w:r>
    <w:r w:rsidR="00092434">
      <w:rPr>
        <w:rFonts w:ascii="Lota Grotesque Alt 1" w:hAnsi="Lota Grotesque Alt 1"/>
        <w:noProof/>
      </w:rPr>
      <w:t>2201-</w:t>
    </w:r>
    <w:r w:rsidR="0030415E">
      <w:rPr>
        <w:rFonts w:ascii="Lota Grotesque Alt 1" w:hAnsi="Lota Grotesque Alt 1"/>
        <w:noProof/>
      </w:rPr>
      <w:t>2723</w:t>
    </w:r>
    <w:r w:rsidR="00FF5FB1">
      <w:rPr>
        <w:rFonts w:ascii="Lota Grotesque Alt 1" w:hAnsi="Lota Grotesque Alt 1"/>
        <w:noProof/>
      </w:rPr>
      <w:fldChar w:fldCharType="end"/>
    </w:r>
    <w:r w:rsidR="004F6F60">
      <w:rPr>
        <w:b/>
        <w:noProof/>
      </w:rPr>
      <w:drawing>
        <wp:anchor distT="0" distB="0" distL="114300" distR="114300" simplePos="0" relativeHeight="251658242"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w:t>
    </w:r>
    <w:r w:rsidR="00473900" w:rsidRPr="00A94BA4">
      <w:rPr>
        <w:lang w:val="fr-CH"/>
      </w:rPr>
      <w:t>Longues</w:t>
    </w:r>
    <w:r w:rsidR="00473900" w:rsidRPr="008E5AE9">
      <w:rPr>
        <w:lang w:val="en-US"/>
      </w:rPr>
      <w:t xml:space="preserve">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58241"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EB24" w14:textId="77777777" w:rsidR="0070500A" w:rsidRDefault="0070500A" w:rsidP="00D25D76">
      <w:r>
        <w:separator/>
      </w:r>
    </w:p>
    <w:p w14:paraId="5EF8AA8F" w14:textId="77777777" w:rsidR="0070500A" w:rsidRDefault="0070500A" w:rsidP="00D25D76"/>
  </w:footnote>
  <w:footnote w:type="continuationSeparator" w:id="0">
    <w:p w14:paraId="0DDF0E68" w14:textId="77777777" w:rsidR="0070500A" w:rsidRDefault="0070500A" w:rsidP="00D25D76">
      <w:r>
        <w:continuationSeparator/>
      </w:r>
    </w:p>
    <w:p w14:paraId="413861E1" w14:textId="77777777" w:rsidR="0070500A" w:rsidRDefault="0070500A" w:rsidP="00D25D76"/>
  </w:footnote>
  <w:footnote w:type="continuationNotice" w:id="1">
    <w:p w14:paraId="19498BDF" w14:textId="77777777" w:rsidR="002769F6" w:rsidRDefault="002769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58243"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58240"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3335F4F"/>
    <w:multiLevelType w:val="hybridMultilevel"/>
    <w:tmpl w:val="5998700C"/>
    <w:lvl w:ilvl="0" w:tplc="66F2AE8E">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90615D"/>
    <w:multiLevelType w:val="multilevel"/>
    <w:tmpl w:val="13A052FA"/>
    <w:numStyleLink w:val="aufzhlung"/>
  </w:abstractNum>
  <w:abstractNum w:abstractNumId="12"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5"/>
  </w:num>
  <w:num w:numId="4">
    <w:abstractNumId w:val="12"/>
  </w:num>
  <w:num w:numId="5">
    <w:abstractNumId w:val="10"/>
  </w:num>
  <w:num w:numId="6">
    <w:abstractNumId w:val="8"/>
  </w:num>
  <w:num w:numId="7">
    <w:abstractNumId w:val="14"/>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6"/>
  </w:num>
  <w:num w:numId="18">
    <w:abstractNumId w:val="1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32E5"/>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87710"/>
    <w:rsid w:val="00092434"/>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39D9"/>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A61"/>
    <w:rsid w:val="00253900"/>
    <w:rsid w:val="00255167"/>
    <w:rsid w:val="00255CBA"/>
    <w:rsid w:val="00256659"/>
    <w:rsid w:val="002601F6"/>
    <w:rsid w:val="00265394"/>
    <w:rsid w:val="0026627E"/>
    <w:rsid w:val="0026688D"/>
    <w:rsid w:val="002676A2"/>
    <w:rsid w:val="0027192A"/>
    <w:rsid w:val="0027511A"/>
    <w:rsid w:val="002769F6"/>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B7D15"/>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3D61"/>
    <w:rsid w:val="0030415E"/>
    <w:rsid w:val="00305B9C"/>
    <w:rsid w:val="00306AF1"/>
    <w:rsid w:val="00312C5F"/>
    <w:rsid w:val="00314AC8"/>
    <w:rsid w:val="00315690"/>
    <w:rsid w:val="00315FE0"/>
    <w:rsid w:val="00317E3E"/>
    <w:rsid w:val="00322D25"/>
    <w:rsid w:val="003253ED"/>
    <w:rsid w:val="003256E4"/>
    <w:rsid w:val="00332A3B"/>
    <w:rsid w:val="00333D73"/>
    <w:rsid w:val="003366FB"/>
    <w:rsid w:val="0034058A"/>
    <w:rsid w:val="0034064B"/>
    <w:rsid w:val="003406F1"/>
    <w:rsid w:val="00340C6E"/>
    <w:rsid w:val="00341FF1"/>
    <w:rsid w:val="00344A38"/>
    <w:rsid w:val="0034565B"/>
    <w:rsid w:val="00351BDD"/>
    <w:rsid w:val="00351EE6"/>
    <w:rsid w:val="00360323"/>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A2"/>
    <w:rsid w:val="003D78F7"/>
    <w:rsid w:val="003E08E0"/>
    <w:rsid w:val="003E1E31"/>
    <w:rsid w:val="003E3D49"/>
    <w:rsid w:val="003E5366"/>
    <w:rsid w:val="003E5A85"/>
    <w:rsid w:val="003E6CAE"/>
    <w:rsid w:val="003E769C"/>
    <w:rsid w:val="003F01B3"/>
    <w:rsid w:val="003F0CDD"/>
    <w:rsid w:val="003F12FE"/>
    <w:rsid w:val="003F36CC"/>
    <w:rsid w:val="00401BC7"/>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74E1"/>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1C56"/>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8786E"/>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23C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36C2A"/>
    <w:rsid w:val="00840BCC"/>
    <w:rsid w:val="00843360"/>
    <w:rsid w:val="00851050"/>
    <w:rsid w:val="008535C9"/>
    <w:rsid w:val="00853BE1"/>
    <w:rsid w:val="00857796"/>
    <w:rsid w:val="00861355"/>
    <w:rsid w:val="00862430"/>
    <w:rsid w:val="00874AD6"/>
    <w:rsid w:val="00874E2C"/>
    <w:rsid w:val="0087530F"/>
    <w:rsid w:val="00875B0B"/>
    <w:rsid w:val="008774AE"/>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C5AB6"/>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34D9"/>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26A1"/>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4BA4"/>
    <w:rsid w:val="00A95396"/>
    <w:rsid w:val="00A956EE"/>
    <w:rsid w:val="00A95C7E"/>
    <w:rsid w:val="00A95E88"/>
    <w:rsid w:val="00A97C00"/>
    <w:rsid w:val="00AA2077"/>
    <w:rsid w:val="00AA2A9D"/>
    <w:rsid w:val="00AA39CD"/>
    <w:rsid w:val="00AA46DC"/>
    <w:rsid w:val="00AA7169"/>
    <w:rsid w:val="00AB117A"/>
    <w:rsid w:val="00AB1D51"/>
    <w:rsid w:val="00AB4752"/>
    <w:rsid w:val="00AB60A5"/>
    <w:rsid w:val="00AB7718"/>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724"/>
    <w:rsid w:val="00B52C2C"/>
    <w:rsid w:val="00B53AC8"/>
    <w:rsid w:val="00B57A5A"/>
    <w:rsid w:val="00B600B9"/>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028C"/>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37CF3"/>
    <w:rsid w:val="00C420A5"/>
    <w:rsid w:val="00C430E2"/>
    <w:rsid w:val="00C4438D"/>
    <w:rsid w:val="00C44680"/>
    <w:rsid w:val="00C50761"/>
    <w:rsid w:val="00C50952"/>
    <w:rsid w:val="00C50B0D"/>
    <w:rsid w:val="00C54DE0"/>
    <w:rsid w:val="00C56F40"/>
    <w:rsid w:val="00C579C7"/>
    <w:rsid w:val="00C62CAD"/>
    <w:rsid w:val="00C639F0"/>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2D73"/>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0D3"/>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02A8"/>
    <w:rsid w:val="00E52C64"/>
    <w:rsid w:val="00E53DB9"/>
    <w:rsid w:val="00E565E1"/>
    <w:rsid w:val="00E56CB2"/>
    <w:rsid w:val="00E62BEE"/>
    <w:rsid w:val="00E63033"/>
    <w:rsid w:val="00E7266E"/>
    <w:rsid w:val="00E74B79"/>
    <w:rsid w:val="00E75336"/>
    <w:rsid w:val="00E75497"/>
    <w:rsid w:val="00E83986"/>
    <w:rsid w:val="00E86BFD"/>
    <w:rsid w:val="00E8786F"/>
    <w:rsid w:val="00E87B29"/>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E2263"/>
    <w:rsid w:val="00EF4662"/>
    <w:rsid w:val="00EF568F"/>
    <w:rsid w:val="00EF5D2B"/>
    <w:rsid w:val="00F009B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87127"/>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2F8E"/>
    <w:rsid w:val="00FD45CD"/>
    <w:rsid w:val="00FD5D63"/>
    <w:rsid w:val="00FD5EFE"/>
    <w:rsid w:val="00FE1B97"/>
    <w:rsid w:val="00FE1BAD"/>
    <w:rsid w:val="00FE3251"/>
    <w:rsid w:val="00FE4953"/>
    <w:rsid w:val="00FE4A50"/>
    <w:rsid w:val="00FE525F"/>
    <w:rsid w:val="00FE7203"/>
    <w:rsid w:val="00FF145D"/>
    <w:rsid w:val="00FF1507"/>
    <w:rsid w:val="00FF3FA1"/>
    <w:rsid w:val="00FF575D"/>
    <w:rsid w:val="00FF5F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36D2A670"/>
  <w15:docId w15:val="{7865094D-34D0-42BB-BCF6-C1204F5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customStyle="1" w:styleId="002Brieftext">
    <w:name w:val="002_Brieftext"/>
    <w:basedOn w:val="Standard"/>
    <w:link w:val="002BrieftextZchn"/>
    <w:qFormat/>
    <w:rsid w:val="00251A61"/>
    <w:pPr>
      <w:tabs>
        <w:tab w:val="left" w:pos="3402"/>
      </w:tabs>
      <w:spacing w:after="200" w:line="276" w:lineRule="auto"/>
    </w:pPr>
    <w:rPr>
      <w:rFonts w:ascii="Arial" w:eastAsia="Calibri" w:hAnsi="Arial" w:cs="Times New Roman"/>
      <w:color w:val="auto"/>
      <w:lang w:val="fr-CH" w:eastAsia="en-US"/>
    </w:rPr>
  </w:style>
  <w:style w:type="character" w:customStyle="1" w:styleId="002BrieftextZchn">
    <w:name w:val="002_Brieftext Zchn"/>
    <w:basedOn w:val="Absatz-Standardschriftart"/>
    <w:link w:val="002Brieftext"/>
    <w:rsid w:val="00251A61"/>
    <w:rPr>
      <w:rFonts w:ascii="Arial" w:eastAsia="Calibri" w:hAnsi="Arial"/>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2.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3.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17b41f0e-5265-46c9-910a-0f156a6e1d08"/>
    <ds:schemaRef ds:uri="f835c392-299d-4952-8653-8ad4f57337f6"/>
    <ds:schemaRef ds:uri="9fc86f87-9b69-4d79-93aa-4949d903621c"/>
    <ds:schemaRef ds:uri="e6551a4d-7dd0-4883-ad42-8f43de15c0e7"/>
  </ds:schemaRefs>
</ds:datastoreItem>
</file>

<file path=customXml/itemProps4.xml><?xml version="1.0" encoding="utf-8"?>
<ds:datastoreItem xmlns:ds="http://schemas.openxmlformats.org/officeDocument/2006/customXml" ds:itemID="{5E3492D2-BD40-4A5C-B105-45F5FEC43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28</cp:revision>
  <cp:lastPrinted>2020-06-26T04:41:00Z</cp:lastPrinted>
  <dcterms:created xsi:type="dcterms:W3CDTF">2021-11-02T13:21:00Z</dcterms:created>
  <dcterms:modified xsi:type="dcterms:W3CDTF">2022-02-09T07:48:00Z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