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2731F" w14:textId="77777777" w:rsidR="006B01BE" w:rsidRDefault="006B01BE">
      <w:pPr>
        <w:rPr>
          <w:b/>
          <w:bCs/>
          <w:sz w:val="28"/>
          <w:szCs w:val="28"/>
        </w:rPr>
      </w:pPr>
      <w:r w:rsidRPr="006B01BE">
        <w:rPr>
          <w:b/>
          <w:bCs/>
          <w:sz w:val="28"/>
          <w:szCs w:val="28"/>
        </w:rPr>
        <w:t>Piano di sicurezza e di protezione della salute</w:t>
      </w:r>
    </w:p>
    <w:p w14:paraId="2CB4E85D" w14:textId="0B805DFD" w:rsidR="00212714" w:rsidRPr="006B01BE" w:rsidRDefault="00CE25AA" w:rsidP="006B01BE">
      <w:pPr>
        <w:keepNext/>
        <w:spacing w:before="60" w:after="0"/>
        <w:rPr>
          <w:b/>
          <w:bCs/>
        </w:rPr>
      </w:pPr>
      <w:r w:rsidRPr="006B01BE">
        <w:rPr>
          <w:b/>
          <w:bCs/>
        </w:rPr>
        <w:t>Pianificazione delle misure specifica per l’intervento previsto</w:t>
      </w:r>
    </w:p>
    <w:p w14:paraId="33431526" w14:textId="5E72F55E" w:rsidR="00212714" w:rsidRDefault="00CE25AA">
      <w:r>
        <w:t xml:space="preserve">L’Ordinanza sui lavori di costruzione (OLCostr, art. 4) richiede un piano di sicurezza e di protezione della salute in forma scritta, che deve essere presentato prima dell’inizio dei lavori di costruzione. Detta pianificazione delle misure specifica per l’intervento previsto soddisfa questi requisiti se esiste un piano di sicurezza aziendale redatto in base alla soluzione settoriale di tecnica della costruzione (CFSL n. 80). </w:t>
      </w:r>
      <w:bookmarkStart w:id="0" w:name="_Hlk87545326"/>
      <w:r>
        <w:t>(</w:t>
      </w:r>
      <w:hyperlink r:id="rId11" w:history="1">
        <w:r w:rsidR="00D83FBA">
          <w:rPr>
            <w:rStyle w:val="Hyperlink"/>
          </w:rPr>
          <w:t>suissetec.ch/</w:t>
        </w:r>
        <w:proofErr w:type="spellStart"/>
        <w:r w:rsidR="00D83FBA">
          <w:rPr>
            <w:rStyle w:val="Hyperlink"/>
          </w:rPr>
          <w:t>slps</w:t>
        </w:r>
        <w:proofErr w:type="spellEnd"/>
      </w:hyperlink>
      <w:r>
        <w:t xml:space="preserve">) </w:t>
      </w:r>
      <w:bookmarkEnd w:id="0"/>
    </w:p>
    <w:p w14:paraId="6A173DB6" w14:textId="77777777" w:rsidR="00212714" w:rsidRDefault="00CE25AA">
      <w:pPr>
        <w:keepNext/>
        <w:spacing w:before="60" w:after="0"/>
        <w:rPr>
          <w:b/>
          <w:bCs/>
        </w:rPr>
      </w:pPr>
      <w:r>
        <w:rPr>
          <w:b/>
          <w:bCs/>
        </w:rPr>
        <w:t>Oggetto/ Commessa / Progetto:</w:t>
      </w:r>
    </w:p>
    <w:tbl>
      <w:tblPr>
        <w:tblStyle w:val="Tabellenraster"/>
        <w:tblW w:w="14175" w:type="dxa"/>
        <w:tblLook w:val="04A0" w:firstRow="1" w:lastRow="0" w:firstColumn="1" w:lastColumn="0" w:noHBand="0" w:noVBand="1"/>
      </w:tblPr>
      <w:tblGrid>
        <w:gridCol w:w="14175"/>
      </w:tblGrid>
      <w:tr w:rsidR="00212714" w14:paraId="5E244D41" w14:textId="77777777">
        <w:trPr>
          <w:trHeight w:val="1134"/>
        </w:trPr>
        <w:tc>
          <w:tcPr>
            <w:tcW w:w="14175" w:type="dxa"/>
          </w:tcPr>
          <w:p w14:paraId="1ECDF45D" w14:textId="749B0520" w:rsidR="00212714" w:rsidRDefault="00212714">
            <w:pPr>
              <w:spacing w:after="0"/>
            </w:pPr>
          </w:p>
        </w:tc>
      </w:tr>
    </w:tbl>
    <w:p w14:paraId="69211F5C" w14:textId="759FE388" w:rsidR="00212714" w:rsidRDefault="00CE25AA">
      <w:pPr>
        <w:keepNext/>
        <w:spacing w:before="60" w:after="0"/>
        <w:rPr>
          <w:b/>
          <w:bCs/>
        </w:rPr>
      </w:pPr>
      <w:r>
        <w:rPr>
          <w:b/>
          <w:bCs/>
        </w:rPr>
        <w:t>Piano d’emergenza (ambulanza: 144 / Polizia: 117 / Vigili del fuoco: 118), disposizioni particolari:</w:t>
      </w:r>
      <w:r>
        <w:t xml:space="preserve">  </w:t>
      </w:r>
    </w:p>
    <w:tbl>
      <w:tblPr>
        <w:tblStyle w:val="Tabellenraster"/>
        <w:tblW w:w="14175" w:type="dxa"/>
        <w:tblLook w:val="04A0" w:firstRow="1" w:lastRow="0" w:firstColumn="1" w:lastColumn="0" w:noHBand="0" w:noVBand="1"/>
      </w:tblPr>
      <w:tblGrid>
        <w:gridCol w:w="14175"/>
      </w:tblGrid>
      <w:tr w:rsidR="00212714" w14:paraId="6CA10821" w14:textId="77777777">
        <w:trPr>
          <w:trHeight w:val="1134"/>
        </w:trPr>
        <w:tc>
          <w:tcPr>
            <w:tcW w:w="14175" w:type="dxa"/>
          </w:tcPr>
          <w:p w14:paraId="78EB0EBB" w14:textId="0CB35B8F" w:rsidR="00212714" w:rsidRDefault="00212714">
            <w:pPr>
              <w:spacing w:after="0"/>
            </w:pPr>
          </w:p>
        </w:tc>
      </w:tr>
    </w:tbl>
    <w:p w14:paraId="506A42AC" w14:textId="77777777" w:rsidR="00212714" w:rsidRDefault="00212714">
      <w:pPr>
        <w:spacing w:before="60" w:after="0"/>
        <w:rPr>
          <w:b/>
          <w:bCs/>
        </w:rPr>
        <w:sectPr w:rsidR="00212714" w:rsidSect="00727D6E">
          <w:headerReference w:type="default" r:id="rId12"/>
          <w:footerReference w:type="default" r:id="rId13"/>
          <w:headerReference w:type="first" r:id="rId14"/>
          <w:footerReference w:type="first" r:id="rId15"/>
          <w:pgSz w:w="16820" w:h="11900" w:orient="landscape" w:code="9"/>
          <w:pgMar w:top="2693" w:right="964" w:bottom="1758" w:left="1588" w:header="851" w:footer="907" w:gutter="0"/>
          <w:cols w:space="720"/>
          <w:formProt w:val="0"/>
          <w:docGrid w:linePitch="326"/>
        </w:sectPr>
      </w:pPr>
    </w:p>
    <w:p w14:paraId="78C1BEEA" w14:textId="5339F715" w:rsidR="00212714" w:rsidRDefault="00CE25AA">
      <w:pPr>
        <w:keepNext/>
        <w:spacing w:before="60" w:after="0"/>
        <w:rPr>
          <w:b/>
          <w:bCs/>
        </w:rPr>
      </w:pPr>
      <w:r>
        <w:rPr>
          <w:b/>
          <w:bCs/>
        </w:rPr>
        <w:t>Punti da controllare Chiarimenti preliminari / organizzazione</w:t>
      </w:r>
      <w:r>
        <w:t xml:space="preserve"> (</w:t>
      </w:r>
      <w:sdt>
        <w:sdtPr>
          <w:rPr>
            <w:lang w:val="de-CH"/>
          </w:rPr>
          <w:id w:val="57299016"/>
          <w14:checkbox>
            <w14:checked w14:val="1"/>
            <w14:checkedState w14:val="2612" w14:font="MS Gothic"/>
            <w14:uncheckedState w14:val="2610" w14:font="MS Gothic"/>
          </w14:checkbox>
        </w:sdtPr>
        <w:sdtEndPr/>
        <w:sdtContent>
          <w:r>
            <w:rPr>
              <w:rFonts w:ascii="Segoe UI Symbol" w:hAnsi="Segoe UI Symbol" w:cs="Segoe UI Symbol"/>
            </w:rPr>
            <w:t>☒</w:t>
          </w:r>
        </w:sdtContent>
      </w:sdt>
      <w:r>
        <w:t xml:space="preserve"> = se ne è tenuto conto nella progettazione)</w:t>
      </w:r>
    </w:p>
    <w:tbl>
      <w:tblPr>
        <w:tblStyle w:val="Tabellenraster"/>
        <w:tblW w:w="14175" w:type="dxa"/>
        <w:tblLook w:val="04A0" w:firstRow="1" w:lastRow="0" w:firstColumn="1" w:lastColumn="0" w:noHBand="0" w:noVBand="1"/>
      </w:tblPr>
      <w:tblGrid>
        <w:gridCol w:w="4725"/>
        <w:gridCol w:w="4725"/>
        <w:gridCol w:w="4725"/>
      </w:tblGrid>
      <w:tr w:rsidR="00212714" w14:paraId="2D2001ED" w14:textId="77777777">
        <w:tc>
          <w:tcPr>
            <w:tcW w:w="3115" w:type="dxa"/>
          </w:tcPr>
          <w:p w14:paraId="3BC60A9F" w14:textId="1D78ACDB" w:rsidR="00212714" w:rsidRDefault="006B01BE">
            <w:pPr>
              <w:spacing w:after="60"/>
              <w:ind w:left="284" w:hanging="284"/>
            </w:pPr>
            <w:sdt>
              <w:sdtPr>
                <w:rPr>
                  <w:lang w:val="de-CH"/>
                </w:rPr>
                <w:id w:val="-723827877"/>
                <w14:checkbox>
                  <w14:checked w14:val="0"/>
                  <w14:checkedState w14:val="2612" w14:font="MS Gothic"/>
                  <w14:uncheckedState w14:val="2610" w14:font="MS Gothic"/>
                </w14:checkbox>
              </w:sdtPr>
              <w:sdtEndPr/>
              <w:sdtContent>
                <w:r w:rsidR="00CE25AA">
                  <w:rPr>
                    <w:rFonts w:ascii="Segoe UI Symbol" w:hAnsi="Segoe UI Symbol" w:cs="Segoe UI Symbol"/>
                  </w:rPr>
                  <w:t>☐</w:t>
                </w:r>
              </w:sdtContent>
            </w:sdt>
            <w:r w:rsidR="00CE25AA">
              <w:t xml:space="preserve"> Entità dei lavori</w:t>
            </w:r>
          </w:p>
          <w:p w14:paraId="37925A17" w14:textId="770AA111" w:rsidR="00212714" w:rsidRDefault="006B01BE">
            <w:pPr>
              <w:spacing w:after="60"/>
              <w:ind w:left="284" w:hanging="284"/>
            </w:pPr>
            <w:sdt>
              <w:sdtPr>
                <w:rPr>
                  <w:lang w:val="de-CH"/>
                </w:rPr>
                <w:id w:val="1927378387"/>
                <w14:checkbox>
                  <w14:checked w14:val="0"/>
                  <w14:checkedState w14:val="2612" w14:font="MS Gothic"/>
                  <w14:uncheckedState w14:val="2610" w14:font="MS Gothic"/>
                </w14:checkbox>
              </w:sdtPr>
              <w:sdtEndPr/>
              <w:sdtContent>
                <w:r w:rsidR="00CE25AA">
                  <w:rPr>
                    <w:rFonts w:ascii="Segoe UI Symbol" w:hAnsi="Segoe UI Symbol" w:cs="Segoe UI Symbol"/>
                  </w:rPr>
                  <w:t>☐</w:t>
                </w:r>
              </w:sdtContent>
            </w:sdt>
            <w:r w:rsidR="00CE25AA">
              <w:t xml:space="preserve"> Persona di contatto</w:t>
            </w:r>
          </w:p>
          <w:p w14:paraId="7AA40D3F" w14:textId="2A72B726" w:rsidR="00212714" w:rsidRDefault="006B01BE">
            <w:pPr>
              <w:spacing w:after="60"/>
              <w:ind w:left="284" w:hanging="284"/>
            </w:pPr>
            <w:sdt>
              <w:sdtPr>
                <w:rPr>
                  <w:lang w:val="de-CH"/>
                </w:rPr>
                <w:id w:val="-610052652"/>
                <w14:checkbox>
                  <w14:checked w14:val="0"/>
                  <w14:checkedState w14:val="2612" w14:font="MS Gothic"/>
                  <w14:uncheckedState w14:val="2610" w14:font="MS Gothic"/>
                </w14:checkbox>
              </w:sdtPr>
              <w:sdtEndPr/>
              <w:sdtContent>
                <w:r w:rsidR="00CE25AA">
                  <w:rPr>
                    <w:rFonts w:ascii="Segoe UI Symbol" w:hAnsi="Segoe UI Symbol" w:cs="Segoe UI Symbol"/>
                  </w:rPr>
                  <w:t>☐</w:t>
                </w:r>
              </w:sdtContent>
            </w:sdt>
            <w:r w:rsidR="00CE25AA">
              <w:t xml:space="preserve"> Formazione, istruzione dei coll.</w:t>
            </w:r>
          </w:p>
          <w:p w14:paraId="30E1A77B" w14:textId="7AC2C73C" w:rsidR="00212714" w:rsidRDefault="006B01BE">
            <w:pPr>
              <w:spacing w:after="60"/>
              <w:ind w:left="284" w:hanging="284"/>
            </w:pPr>
            <w:sdt>
              <w:sdtPr>
                <w:rPr>
                  <w:lang w:val="de-CH"/>
                </w:rPr>
                <w:id w:val="-990095481"/>
                <w14:checkbox>
                  <w14:checked w14:val="0"/>
                  <w14:checkedState w14:val="2612" w14:font="MS Gothic"/>
                  <w14:uncheckedState w14:val="2610" w14:font="MS Gothic"/>
                </w14:checkbox>
              </w:sdtPr>
              <w:sdtEndPr/>
              <w:sdtContent>
                <w:r w:rsidR="00CE25AA">
                  <w:rPr>
                    <w:rFonts w:ascii="Segoe UI Symbol" w:hAnsi="Segoe UI Symbol" w:cs="Segoe UI Symbol"/>
                  </w:rPr>
                  <w:t>☐</w:t>
                </w:r>
              </w:sdtContent>
            </w:sdt>
            <w:r w:rsidR="00CE25AA">
              <w:t xml:space="preserve"> Attrezzatura da lavoro</w:t>
            </w:r>
          </w:p>
        </w:tc>
        <w:tc>
          <w:tcPr>
            <w:tcW w:w="3115" w:type="dxa"/>
          </w:tcPr>
          <w:p w14:paraId="5BE2F5FE" w14:textId="77777777" w:rsidR="00212714" w:rsidRDefault="006B01BE">
            <w:pPr>
              <w:spacing w:after="60"/>
              <w:ind w:left="284" w:hanging="284"/>
            </w:pPr>
            <w:sdt>
              <w:sdtPr>
                <w:rPr>
                  <w:lang w:val="de-CH"/>
                </w:rPr>
                <w:id w:val="71788121"/>
                <w14:checkbox>
                  <w14:checked w14:val="0"/>
                  <w14:checkedState w14:val="2612" w14:font="MS Gothic"/>
                  <w14:uncheckedState w14:val="2610" w14:font="MS Gothic"/>
                </w14:checkbox>
              </w:sdtPr>
              <w:sdtEndPr/>
              <w:sdtContent>
                <w:r w:rsidR="00CE25AA">
                  <w:rPr>
                    <w:rFonts w:ascii="Segoe UI Symbol" w:hAnsi="Segoe UI Symbol" w:cs="Segoe UI Symbol"/>
                  </w:rPr>
                  <w:t>☐</w:t>
                </w:r>
              </w:sdtContent>
            </w:sdt>
            <w:r w:rsidR="00CE25AA">
              <w:t xml:space="preserve"> Accesso / vie di circolazione </w:t>
            </w:r>
          </w:p>
          <w:p w14:paraId="7C3B22DE" w14:textId="77777777" w:rsidR="00212714" w:rsidRDefault="006B01BE">
            <w:pPr>
              <w:spacing w:after="60"/>
              <w:ind w:left="284" w:hanging="284"/>
            </w:pPr>
            <w:sdt>
              <w:sdtPr>
                <w:rPr>
                  <w:lang w:val="de-CH"/>
                </w:rPr>
                <w:id w:val="-20633167"/>
                <w14:checkbox>
                  <w14:checked w14:val="0"/>
                  <w14:checkedState w14:val="2612" w14:font="MS Gothic"/>
                  <w14:uncheckedState w14:val="2610" w14:font="MS Gothic"/>
                </w14:checkbox>
              </w:sdtPr>
              <w:sdtEndPr/>
              <w:sdtContent>
                <w:r w:rsidR="00CE25AA">
                  <w:rPr>
                    <w:rFonts w:ascii="Segoe UI Symbol" w:hAnsi="Segoe UI Symbol" w:cs="Segoe UI Symbol"/>
                  </w:rPr>
                  <w:t>☐</w:t>
                </w:r>
              </w:sdtContent>
            </w:sdt>
            <w:r w:rsidR="00CE25AA">
              <w:t xml:space="preserve"> Illuminazione </w:t>
            </w:r>
          </w:p>
          <w:p w14:paraId="2D040916" w14:textId="3CD616F2" w:rsidR="00212714" w:rsidRDefault="006B01BE">
            <w:pPr>
              <w:spacing w:after="60"/>
              <w:ind w:left="284" w:hanging="284"/>
            </w:pPr>
            <w:sdt>
              <w:sdtPr>
                <w:rPr>
                  <w:lang w:val="de-CH"/>
                </w:rPr>
                <w:id w:val="-1986302624"/>
                <w14:checkbox>
                  <w14:checked w14:val="0"/>
                  <w14:checkedState w14:val="2612" w14:font="MS Gothic"/>
                  <w14:uncheckedState w14:val="2610" w14:font="MS Gothic"/>
                </w14:checkbox>
              </w:sdtPr>
              <w:sdtEndPr/>
              <w:sdtContent>
                <w:r w:rsidR="00CE25AA">
                  <w:rPr>
                    <w:rFonts w:ascii="Segoe UI Symbol" w:hAnsi="Segoe UI Symbol" w:cs="Segoe UI Symbol"/>
                  </w:rPr>
                  <w:t>☐</w:t>
                </w:r>
              </w:sdtContent>
            </w:sdt>
            <w:r w:rsidR="00CE25AA">
              <w:t xml:space="preserve"> Superfici resistenti a rottura</w:t>
            </w:r>
          </w:p>
          <w:p w14:paraId="3524756E" w14:textId="166B3182" w:rsidR="00212714" w:rsidRDefault="006B01BE">
            <w:pPr>
              <w:spacing w:after="60"/>
              <w:ind w:left="284" w:hanging="284"/>
            </w:pPr>
            <w:sdt>
              <w:sdtPr>
                <w:rPr>
                  <w:lang w:val="de-CH"/>
                </w:rPr>
                <w:id w:val="449674982"/>
                <w14:checkbox>
                  <w14:checked w14:val="0"/>
                  <w14:checkedState w14:val="2612" w14:font="MS Gothic"/>
                  <w14:uncheckedState w14:val="2610" w14:font="MS Gothic"/>
                </w14:checkbox>
              </w:sdtPr>
              <w:sdtEndPr/>
              <w:sdtContent>
                <w:r w:rsidR="00CE25AA">
                  <w:rPr>
                    <w:rFonts w:ascii="Segoe UI Symbol" w:hAnsi="Segoe UI Symbol" w:cs="Segoe UI Symbol"/>
                  </w:rPr>
                  <w:t>☐</w:t>
                </w:r>
              </w:sdtContent>
            </w:sdt>
            <w:r w:rsidR="00CE25AA">
              <w:t xml:space="preserve"> Depositi di materiale</w:t>
            </w:r>
          </w:p>
        </w:tc>
        <w:tc>
          <w:tcPr>
            <w:tcW w:w="3115" w:type="dxa"/>
          </w:tcPr>
          <w:p w14:paraId="52B9CC02" w14:textId="340551C5" w:rsidR="00212714" w:rsidRDefault="006B01BE">
            <w:pPr>
              <w:spacing w:after="60"/>
              <w:ind w:left="284" w:hanging="284"/>
            </w:pPr>
            <w:sdt>
              <w:sdtPr>
                <w:rPr>
                  <w:lang w:val="de-CH"/>
                </w:rPr>
                <w:id w:val="466712320"/>
                <w14:checkbox>
                  <w14:checked w14:val="0"/>
                  <w14:checkedState w14:val="2612" w14:font="MS Gothic"/>
                  <w14:uncheckedState w14:val="2610" w14:font="MS Gothic"/>
                </w14:checkbox>
              </w:sdtPr>
              <w:sdtEndPr/>
              <w:sdtContent>
                <w:r w:rsidR="00CE25AA">
                  <w:rPr>
                    <w:rFonts w:ascii="Segoe UI Symbol" w:hAnsi="Segoe UI Symbol" w:cs="Segoe UI Symbol"/>
                  </w:rPr>
                  <w:t>☐</w:t>
                </w:r>
              </w:sdtContent>
            </w:sdt>
            <w:r w:rsidR="00CE25AA">
              <w:t xml:space="preserve"> Accordo con altre imprese </w:t>
            </w:r>
          </w:p>
          <w:p w14:paraId="3CD45AC5" w14:textId="17717DCA" w:rsidR="00212714" w:rsidRDefault="006B01BE">
            <w:pPr>
              <w:spacing w:after="60"/>
              <w:ind w:left="284" w:hanging="284"/>
            </w:pPr>
            <w:sdt>
              <w:sdtPr>
                <w:rPr>
                  <w:lang w:val="de-CH"/>
                </w:rPr>
                <w:id w:val="-1774326034"/>
                <w14:checkbox>
                  <w14:checked w14:val="0"/>
                  <w14:checkedState w14:val="2612" w14:font="MS Gothic"/>
                  <w14:uncheckedState w14:val="2610" w14:font="MS Gothic"/>
                </w14:checkbox>
              </w:sdtPr>
              <w:sdtEndPr/>
              <w:sdtContent>
                <w:r w:rsidR="00CE25AA">
                  <w:rPr>
                    <w:rFonts w:ascii="Segoe UI Symbol" w:hAnsi="Segoe UI Symbol" w:cs="Segoe UI Symbol"/>
                  </w:rPr>
                  <w:t>☐</w:t>
                </w:r>
              </w:sdtContent>
            </w:sdt>
            <w:r w:rsidR="00CE25AA">
              <w:t xml:space="preserve"> Sostanze pericolose chiarite (amianto, PCB)</w:t>
            </w:r>
          </w:p>
          <w:p w14:paraId="39AAFC93" w14:textId="787CA701" w:rsidR="00212714" w:rsidRDefault="006B01BE">
            <w:pPr>
              <w:spacing w:after="60"/>
              <w:ind w:left="284" w:hanging="284"/>
            </w:pPr>
            <w:sdt>
              <w:sdtPr>
                <w:rPr>
                  <w:lang w:val="de-CH"/>
                </w:rPr>
                <w:id w:val="-270164773"/>
                <w14:checkbox>
                  <w14:checked w14:val="0"/>
                  <w14:checkedState w14:val="2612" w14:font="MS Gothic"/>
                  <w14:uncheckedState w14:val="2610" w14:font="MS Gothic"/>
                </w14:checkbox>
              </w:sdtPr>
              <w:sdtEndPr/>
              <w:sdtContent>
                <w:r w:rsidR="00CE25AA">
                  <w:rPr>
                    <w:rFonts w:ascii="Segoe UI Symbol" w:hAnsi="Segoe UI Symbol" w:cs="Segoe UI Symbol"/>
                  </w:rPr>
                  <w:t>☐</w:t>
                </w:r>
              </w:sdtContent>
            </w:sdt>
            <w:r w:rsidR="00CE25AA">
              <w:t xml:space="preserve"> Installazioni sanitarie (bagni, lavandini)</w:t>
            </w:r>
          </w:p>
          <w:p w14:paraId="6FA87867" w14:textId="6DFAF38B" w:rsidR="00212714" w:rsidRDefault="006B01BE">
            <w:pPr>
              <w:spacing w:after="60"/>
              <w:ind w:left="284" w:hanging="284"/>
            </w:pPr>
            <w:sdt>
              <w:sdtPr>
                <w:rPr>
                  <w:lang w:val="de-CH"/>
                </w:rPr>
                <w:id w:val="-1036109877"/>
                <w14:checkbox>
                  <w14:checked w14:val="0"/>
                  <w14:checkedState w14:val="2612" w14:font="MS Gothic"/>
                  <w14:uncheckedState w14:val="2610" w14:font="MS Gothic"/>
                </w14:checkbox>
              </w:sdtPr>
              <w:sdtEndPr/>
              <w:sdtContent>
                <w:r w:rsidR="00CE25AA">
                  <w:rPr>
                    <w:rFonts w:ascii="Segoe UI Symbol" w:hAnsi="Segoe UI Symbol" w:cs="Segoe UI Symbol"/>
                  </w:rPr>
                  <w:t>☐</w:t>
                </w:r>
              </w:sdtContent>
            </w:sdt>
            <w:r w:rsidR="00CE25AA">
              <w:t xml:space="preserve"> Dispositivi di protezione individuale (DPI)</w:t>
            </w:r>
          </w:p>
        </w:tc>
      </w:tr>
    </w:tbl>
    <w:p w14:paraId="472D574A" w14:textId="77777777" w:rsidR="00212714" w:rsidRDefault="00CE25AA">
      <w:pPr>
        <w:spacing w:after="0"/>
      </w:pPr>
      <w:r>
        <w:br w:type="page"/>
      </w:r>
    </w:p>
    <w:p w14:paraId="3FF6BA56" w14:textId="718D76B7" w:rsidR="00212714" w:rsidRDefault="00CE25AA">
      <w:pPr>
        <w:keepNext/>
        <w:spacing w:before="60" w:after="0"/>
        <w:rPr>
          <w:b/>
          <w:bCs/>
        </w:rPr>
      </w:pPr>
      <w:r>
        <w:rPr>
          <w:b/>
          <w:bCs/>
        </w:rPr>
        <w:lastRenderedPageBreak/>
        <w:t>Punti da controllare Pericoli / sollecitazioni</w:t>
      </w:r>
      <w:r>
        <w:t xml:space="preserve"> (</w:t>
      </w:r>
      <w:sdt>
        <w:sdtPr>
          <w:rPr>
            <w:lang w:val="de-CH"/>
          </w:rPr>
          <w:id w:val="-1586066979"/>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 se ne è tenuto conto nella progettazione)</w:t>
      </w:r>
    </w:p>
    <w:tbl>
      <w:tblPr>
        <w:tblStyle w:val="Tabellenraster"/>
        <w:tblW w:w="14175" w:type="dxa"/>
        <w:tblLook w:val="04A0" w:firstRow="1" w:lastRow="0" w:firstColumn="1" w:lastColumn="0" w:noHBand="0" w:noVBand="1"/>
      </w:tblPr>
      <w:tblGrid>
        <w:gridCol w:w="4725"/>
        <w:gridCol w:w="4725"/>
        <w:gridCol w:w="4725"/>
      </w:tblGrid>
      <w:tr w:rsidR="00212714" w14:paraId="2FF7FB5D" w14:textId="77777777">
        <w:tc>
          <w:tcPr>
            <w:tcW w:w="3115" w:type="dxa"/>
          </w:tcPr>
          <w:p w14:paraId="77575BE4" w14:textId="0B055508" w:rsidR="00212714" w:rsidRDefault="006B01BE">
            <w:pPr>
              <w:spacing w:after="60"/>
              <w:ind w:left="284" w:hanging="284"/>
            </w:pPr>
            <w:sdt>
              <w:sdtPr>
                <w:rPr>
                  <w:lang w:val="de-CH"/>
                </w:rPr>
                <w:id w:val="72253560"/>
                <w14:checkbox>
                  <w14:checked w14:val="0"/>
                  <w14:checkedState w14:val="2612" w14:font="MS Gothic"/>
                  <w14:uncheckedState w14:val="2610" w14:font="MS Gothic"/>
                </w14:checkbox>
              </w:sdtPr>
              <w:sdtEndPr/>
              <w:sdtContent>
                <w:r w:rsidR="00CE25AA">
                  <w:rPr>
                    <w:rFonts w:ascii="Segoe UI Symbol" w:hAnsi="Segoe UI Symbol" w:cs="Segoe UI Symbol"/>
                  </w:rPr>
                  <w:t>☐</w:t>
                </w:r>
              </w:sdtContent>
            </w:sdt>
            <w:r w:rsidR="00CE25AA">
              <w:t xml:space="preserve"> Bordi con rischio di caduta &gt; 2 m / &gt; 3 m</w:t>
            </w:r>
          </w:p>
          <w:p w14:paraId="6D6D342F" w14:textId="77777777" w:rsidR="00212714" w:rsidRDefault="006B01BE">
            <w:pPr>
              <w:spacing w:after="60"/>
              <w:ind w:left="284" w:hanging="284"/>
            </w:pPr>
            <w:sdt>
              <w:sdtPr>
                <w:rPr>
                  <w:lang w:val="de-CH"/>
                </w:rPr>
                <w:id w:val="-698469897"/>
                <w14:checkbox>
                  <w14:checked w14:val="0"/>
                  <w14:checkedState w14:val="2612" w14:font="MS Gothic"/>
                  <w14:uncheckedState w14:val="2610" w14:font="MS Gothic"/>
                </w14:checkbox>
              </w:sdtPr>
              <w:sdtEndPr/>
              <w:sdtContent>
                <w:r w:rsidR="00CE25AA">
                  <w:rPr>
                    <w:rFonts w:ascii="Segoe UI Symbol" w:hAnsi="Segoe UI Symbol" w:cs="Segoe UI Symbol"/>
                  </w:rPr>
                  <w:t>☐</w:t>
                </w:r>
              </w:sdtContent>
            </w:sdt>
            <w:r w:rsidR="00CE25AA">
              <w:t xml:space="preserve"> Ponteggio per facciata</w:t>
            </w:r>
          </w:p>
          <w:p w14:paraId="28B89185" w14:textId="77777777" w:rsidR="00212714" w:rsidRDefault="006B01BE">
            <w:pPr>
              <w:spacing w:after="60"/>
              <w:ind w:left="284" w:hanging="284"/>
            </w:pPr>
            <w:sdt>
              <w:sdtPr>
                <w:rPr>
                  <w:lang w:val="de-CH"/>
                </w:rPr>
                <w:id w:val="-1263994562"/>
                <w14:checkbox>
                  <w14:checked w14:val="0"/>
                  <w14:checkedState w14:val="2612" w14:font="MS Gothic"/>
                  <w14:uncheckedState w14:val="2610" w14:font="MS Gothic"/>
                </w14:checkbox>
              </w:sdtPr>
              <w:sdtEndPr/>
              <w:sdtContent>
                <w:r w:rsidR="00CE25AA">
                  <w:rPr>
                    <w:rFonts w:ascii="Segoe UI Symbol" w:hAnsi="Segoe UI Symbol" w:cs="Segoe UI Symbol"/>
                  </w:rPr>
                  <w:t>☐</w:t>
                </w:r>
              </w:sdtContent>
            </w:sdt>
            <w:r w:rsidR="00CE25AA">
              <w:t xml:space="preserve"> Aperture nel tetto</w:t>
            </w:r>
          </w:p>
          <w:p w14:paraId="4BB352B0" w14:textId="77777777" w:rsidR="00212714" w:rsidRDefault="006B01BE">
            <w:pPr>
              <w:spacing w:after="60"/>
              <w:ind w:left="284" w:hanging="284"/>
            </w:pPr>
            <w:sdt>
              <w:sdtPr>
                <w:rPr>
                  <w:lang w:val="de-CH"/>
                </w:rPr>
                <w:id w:val="-905914685"/>
                <w14:checkbox>
                  <w14:checked w14:val="0"/>
                  <w14:checkedState w14:val="2612" w14:font="MS Gothic"/>
                  <w14:uncheckedState w14:val="2610" w14:font="MS Gothic"/>
                </w14:checkbox>
              </w:sdtPr>
              <w:sdtEndPr/>
              <w:sdtContent>
                <w:r w:rsidR="00CE25AA">
                  <w:rPr>
                    <w:rFonts w:ascii="Segoe UI Symbol" w:hAnsi="Segoe UI Symbol" w:cs="Segoe UI Symbol"/>
                  </w:rPr>
                  <w:t>☐</w:t>
                </w:r>
              </w:sdtContent>
            </w:sdt>
            <w:r w:rsidR="00CE25AA">
              <w:t xml:space="preserve"> Aperture nelle pareti</w:t>
            </w:r>
          </w:p>
          <w:p w14:paraId="704677B3" w14:textId="31F70E9E" w:rsidR="00212714" w:rsidRDefault="006B01BE">
            <w:pPr>
              <w:spacing w:after="60"/>
              <w:ind w:left="284" w:hanging="284"/>
            </w:pPr>
            <w:sdt>
              <w:sdtPr>
                <w:rPr>
                  <w:lang w:val="de-CH"/>
                </w:rPr>
                <w:id w:val="-1248658006"/>
                <w14:checkbox>
                  <w14:checked w14:val="0"/>
                  <w14:checkedState w14:val="2612" w14:font="MS Gothic"/>
                  <w14:uncheckedState w14:val="2610" w14:font="MS Gothic"/>
                </w14:checkbox>
              </w:sdtPr>
              <w:sdtEndPr/>
              <w:sdtContent>
                <w:r w:rsidR="00CE25AA">
                  <w:rPr>
                    <w:rFonts w:ascii="Segoe UI Symbol" w:hAnsi="Segoe UI Symbol" w:cs="Segoe UI Symbol"/>
                  </w:rPr>
                  <w:t>☐</w:t>
                </w:r>
              </w:sdtContent>
            </w:sdt>
            <w:r w:rsidR="00CE25AA">
              <w:t xml:space="preserve"> Aperture nei pavimenti</w:t>
            </w:r>
          </w:p>
        </w:tc>
        <w:tc>
          <w:tcPr>
            <w:tcW w:w="3115" w:type="dxa"/>
          </w:tcPr>
          <w:p w14:paraId="27C92503" w14:textId="0CA7A89B" w:rsidR="00212714" w:rsidRDefault="006B01BE">
            <w:pPr>
              <w:spacing w:after="60"/>
              <w:ind w:left="284" w:hanging="284"/>
            </w:pPr>
            <w:sdt>
              <w:sdtPr>
                <w:rPr>
                  <w:lang w:val="de-CH"/>
                </w:rPr>
                <w:id w:val="1903106201"/>
                <w14:checkbox>
                  <w14:checked w14:val="0"/>
                  <w14:checkedState w14:val="2612" w14:font="MS Gothic"/>
                  <w14:uncheckedState w14:val="2610" w14:font="MS Gothic"/>
                </w14:checkbox>
              </w:sdtPr>
              <w:sdtEndPr/>
              <w:sdtContent>
                <w:r w:rsidR="00CE25AA">
                  <w:rPr>
                    <w:rFonts w:ascii="Segoe UI Symbol" w:hAnsi="Segoe UI Symbol" w:cs="Segoe UI Symbol"/>
                  </w:rPr>
                  <w:t>☐</w:t>
                </w:r>
              </w:sdtContent>
            </w:sdt>
            <w:r w:rsidR="00CE25AA">
              <w:t xml:space="preserve"> Scale a pioli per l’accesso</w:t>
            </w:r>
          </w:p>
          <w:p w14:paraId="478108C5" w14:textId="77777777" w:rsidR="00212714" w:rsidRDefault="006B01BE">
            <w:pPr>
              <w:spacing w:after="60"/>
              <w:ind w:left="284" w:hanging="284"/>
            </w:pPr>
            <w:sdt>
              <w:sdtPr>
                <w:rPr>
                  <w:lang w:val="de-CH"/>
                </w:rPr>
                <w:id w:val="-188061064"/>
                <w14:checkbox>
                  <w14:checked w14:val="0"/>
                  <w14:checkedState w14:val="2612" w14:font="MS Gothic"/>
                  <w14:uncheckedState w14:val="2610" w14:font="MS Gothic"/>
                </w14:checkbox>
              </w:sdtPr>
              <w:sdtEndPr/>
              <w:sdtContent>
                <w:r w:rsidR="00CE25AA">
                  <w:rPr>
                    <w:rFonts w:ascii="Segoe UI Symbol" w:hAnsi="Segoe UI Symbol" w:cs="Segoe UI Symbol"/>
                  </w:rPr>
                  <w:t>☐</w:t>
                </w:r>
              </w:sdtContent>
            </w:sdt>
            <w:r w:rsidR="00CE25AA">
              <w:t xml:space="preserve"> Scale a pioli come postazione di lavoro</w:t>
            </w:r>
          </w:p>
          <w:p w14:paraId="3C3A56FE" w14:textId="77777777" w:rsidR="00212714" w:rsidRDefault="006B01BE">
            <w:pPr>
              <w:spacing w:after="60"/>
              <w:ind w:left="284" w:hanging="284"/>
            </w:pPr>
            <w:sdt>
              <w:sdtPr>
                <w:rPr>
                  <w:lang w:val="de-CH"/>
                </w:rPr>
                <w:id w:val="-525802203"/>
                <w14:checkbox>
                  <w14:checked w14:val="0"/>
                  <w14:checkedState w14:val="2612" w14:font="MS Gothic"/>
                  <w14:uncheckedState w14:val="2610" w14:font="MS Gothic"/>
                </w14:checkbox>
              </w:sdtPr>
              <w:sdtEndPr/>
              <w:sdtContent>
                <w:r w:rsidR="00CE25AA">
                  <w:rPr>
                    <w:rFonts w:ascii="Segoe UI Symbol" w:hAnsi="Segoe UI Symbol" w:cs="Segoe UI Symbol"/>
                  </w:rPr>
                  <w:t>☐</w:t>
                </w:r>
              </w:sdtContent>
            </w:sdt>
            <w:r w:rsidR="00CE25AA">
              <w:t xml:space="preserve"> Ponteggio mobile su ruote</w:t>
            </w:r>
          </w:p>
          <w:p w14:paraId="2528178E" w14:textId="77777777" w:rsidR="00212714" w:rsidRDefault="006B01BE">
            <w:pPr>
              <w:spacing w:after="60"/>
              <w:ind w:left="284" w:hanging="284"/>
            </w:pPr>
            <w:sdt>
              <w:sdtPr>
                <w:rPr>
                  <w:lang w:val="de-CH"/>
                </w:rPr>
                <w:id w:val="-727152579"/>
                <w14:checkbox>
                  <w14:checked w14:val="0"/>
                  <w14:checkedState w14:val="2612" w14:font="MS Gothic"/>
                  <w14:uncheckedState w14:val="2610" w14:font="MS Gothic"/>
                </w14:checkbox>
              </w:sdtPr>
              <w:sdtEndPr/>
              <w:sdtContent>
                <w:r w:rsidR="00CE25AA">
                  <w:rPr>
                    <w:rFonts w:ascii="Segoe UI Symbol" w:hAnsi="Segoe UI Symbol" w:cs="Segoe UI Symbol"/>
                  </w:rPr>
                  <w:t>☐</w:t>
                </w:r>
              </w:sdtContent>
            </w:sdt>
            <w:r w:rsidR="00CE25AA">
              <w:t xml:space="preserve"> Piattaforma di lavoro elevabili</w:t>
            </w:r>
          </w:p>
          <w:p w14:paraId="6A9DBC94" w14:textId="0E1C6ECB" w:rsidR="00212714" w:rsidRDefault="006B01BE">
            <w:pPr>
              <w:spacing w:after="60"/>
              <w:ind w:left="284" w:hanging="284"/>
            </w:pPr>
            <w:sdt>
              <w:sdtPr>
                <w:rPr>
                  <w:lang w:val="de-CH"/>
                </w:rPr>
                <w:id w:val="-906232893"/>
                <w14:checkbox>
                  <w14:checked w14:val="0"/>
                  <w14:checkedState w14:val="2612" w14:font="MS Gothic"/>
                  <w14:uncheckedState w14:val="2610" w14:font="MS Gothic"/>
                </w14:checkbox>
              </w:sdtPr>
              <w:sdtEndPr/>
              <w:sdtContent>
                <w:r w:rsidR="00CE25AA">
                  <w:rPr>
                    <w:rFonts w:ascii="Segoe UI Symbol" w:hAnsi="Segoe UI Symbol" w:cs="Segoe UI Symbol"/>
                  </w:rPr>
                  <w:t>☐</w:t>
                </w:r>
              </w:sdtContent>
            </w:sdt>
            <w:r w:rsidR="00CE25AA">
              <w:t xml:space="preserve"> DPI anticaduta</w:t>
            </w:r>
          </w:p>
        </w:tc>
        <w:tc>
          <w:tcPr>
            <w:tcW w:w="3115" w:type="dxa"/>
          </w:tcPr>
          <w:p w14:paraId="40586776" w14:textId="77777777" w:rsidR="00212714" w:rsidRDefault="006B01BE">
            <w:pPr>
              <w:spacing w:after="60"/>
              <w:ind w:left="284" w:hanging="284"/>
            </w:pPr>
            <w:sdt>
              <w:sdtPr>
                <w:rPr>
                  <w:lang w:val="de-CH"/>
                </w:rPr>
                <w:id w:val="-1254818727"/>
                <w14:checkbox>
                  <w14:checked w14:val="0"/>
                  <w14:checkedState w14:val="2612" w14:font="MS Gothic"/>
                  <w14:uncheckedState w14:val="2610" w14:font="MS Gothic"/>
                </w14:checkbox>
              </w:sdtPr>
              <w:sdtEndPr/>
              <w:sdtContent>
                <w:r w:rsidR="00CE25AA">
                  <w:rPr>
                    <w:rFonts w:ascii="Segoe UI Symbol" w:hAnsi="Segoe UI Symbol" w:cs="Segoe UI Symbol"/>
                  </w:rPr>
                  <w:t>☐</w:t>
                </w:r>
              </w:sdtContent>
            </w:sdt>
            <w:r w:rsidR="00CE25AA">
              <w:t xml:space="preserve"> Sole, raggi UV</w:t>
            </w:r>
          </w:p>
          <w:p w14:paraId="1A85F0B6" w14:textId="77777777" w:rsidR="00212714" w:rsidRDefault="006B01BE">
            <w:pPr>
              <w:spacing w:after="60"/>
              <w:ind w:left="284" w:hanging="284"/>
            </w:pPr>
            <w:sdt>
              <w:sdtPr>
                <w:rPr>
                  <w:lang w:val="de-CH"/>
                </w:rPr>
                <w:id w:val="1413587716"/>
                <w14:checkbox>
                  <w14:checked w14:val="0"/>
                  <w14:checkedState w14:val="2612" w14:font="MS Gothic"/>
                  <w14:uncheckedState w14:val="2610" w14:font="MS Gothic"/>
                </w14:checkbox>
              </w:sdtPr>
              <w:sdtEndPr/>
              <w:sdtContent>
                <w:r w:rsidR="00CE25AA">
                  <w:rPr>
                    <w:rFonts w:ascii="Segoe UI Symbol" w:hAnsi="Segoe UI Symbol" w:cs="Segoe UI Symbol"/>
                  </w:rPr>
                  <w:t>☐</w:t>
                </w:r>
              </w:sdtContent>
            </w:sdt>
            <w:r w:rsidR="00CE25AA">
              <w:t xml:space="preserve"> Caldo, freddo</w:t>
            </w:r>
          </w:p>
          <w:p w14:paraId="4A365FA5" w14:textId="488CFB65" w:rsidR="00212714" w:rsidRDefault="006B01BE">
            <w:pPr>
              <w:spacing w:after="60"/>
              <w:ind w:left="284" w:hanging="284"/>
            </w:pPr>
            <w:sdt>
              <w:sdtPr>
                <w:rPr>
                  <w:lang w:val="de-CH"/>
                </w:rPr>
                <w:id w:val="1096297194"/>
                <w14:checkbox>
                  <w14:checked w14:val="0"/>
                  <w14:checkedState w14:val="2612" w14:font="MS Gothic"/>
                  <w14:uncheckedState w14:val="2610" w14:font="MS Gothic"/>
                </w14:checkbox>
              </w:sdtPr>
              <w:sdtEndPr/>
              <w:sdtContent>
                <w:r w:rsidR="00CE25AA">
                  <w:rPr>
                    <w:rFonts w:ascii="Segoe UI Symbol" w:hAnsi="Segoe UI Symbol" w:cs="Segoe UI Symbol"/>
                  </w:rPr>
                  <w:t>☐</w:t>
                </w:r>
              </w:sdtContent>
            </w:sdt>
            <w:r w:rsidR="00CE25AA">
              <w:t xml:space="preserve"> Circuiti elettrici (differenziali)</w:t>
            </w:r>
          </w:p>
          <w:p w14:paraId="1F703D9A" w14:textId="77777777" w:rsidR="00212714" w:rsidRDefault="00212714">
            <w:pPr>
              <w:spacing w:after="60"/>
              <w:ind w:left="284" w:hanging="284"/>
            </w:pPr>
          </w:p>
        </w:tc>
      </w:tr>
    </w:tbl>
    <w:p w14:paraId="42C7F11A" w14:textId="77777777" w:rsidR="00212714" w:rsidRDefault="00212714">
      <w:pPr>
        <w:spacing w:before="60" w:after="0"/>
        <w:rPr>
          <w:b/>
          <w:bCs/>
        </w:rPr>
        <w:sectPr w:rsidR="00212714" w:rsidSect="00722D15">
          <w:type w:val="continuous"/>
          <w:pgSz w:w="16820" w:h="11900" w:orient="landscape" w:code="9"/>
          <w:pgMar w:top="2693" w:right="964" w:bottom="1758" w:left="1588" w:header="851" w:footer="907" w:gutter="0"/>
          <w:cols w:space="720"/>
          <w:docGrid w:linePitch="326"/>
        </w:sectPr>
      </w:pPr>
    </w:p>
    <w:p w14:paraId="5772DE06" w14:textId="3389EB5D" w:rsidR="00212714" w:rsidRDefault="00CE25AA">
      <w:pPr>
        <w:keepNext/>
        <w:spacing w:before="60" w:after="0"/>
        <w:rPr>
          <w:b/>
          <w:bCs/>
        </w:rPr>
      </w:pPr>
      <w:r>
        <w:rPr>
          <w:b/>
          <w:bCs/>
        </w:rPr>
        <w:t>Misure di sicurezza e di protezione della salute</w:t>
      </w:r>
      <w:r>
        <w:t xml:space="preserve"> (regole straordinarie, direttive)</w:t>
      </w:r>
    </w:p>
    <w:tbl>
      <w:tblPr>
        <w:tblStyle w:val="Tabellenraster"/>
        <w:tblW w:w="14175" w:type="dxa"/>
        <w:tblLook w:val="04A0" w:firstRow="1" w:lastRow="0" w:firstColumn="1" w:lastColumn="0" w:noHBand="0" w:noVBand="1"/>
      </w:tblPr>
      <w:tblGrid>
        <w:gridCol w:w="7087"/>
        <w:gridCol w:w="7088"/>
      </w:tblGrid>
      <w:tr w:rsidR="00212714" w14:paraId="7A34C111" w14:textId="77777777">
        <w:tc>
          <w:tcPr>
            <w:tcW w:w="7087" w:type="dxa"/>
            <w:shd w:val="clear" w:color="auto" w:fill="000000" w:themeFill="text1"/>
          </w:tcPr>
          <w:p w14:paraId="6CBC71B5" w14:textId="77777777" w:rsidR="00212714" w:rsidRDefault="00CE25AA">
            <w:pPr>
              <w:spacing w:after="60"/>
              <w:rPr>
                <w:b/>
                <w:bCs/>
                <w:i/>
                <w:iCs/>
                <w:color w:val="FFFFFF" w:themeColor="background1"/>
              </w:rPr>
            </w:pPr>
            <w:r>
              <w:rPr>
                <w:b/>
                <w:bCs/>
                <w:i/>
                <w:iCs/>
                <w:color w:val="FFFFFF" w:themeColor="background1"/>
              </w:rPr>
              <w:t>Pericolo/carico</w:t>
            </w:r>
          </w:p>
        </w:tc>
        <w:tc>
          <w:tcPr>
            <w:tcW w:w="7088" w:type="dxa"/>
            <w:shd w:val="clear" w:color="auto" w:fill="000000" w:themeFill="text1"/>
          </w:tcPr>
          <w:p w14:paraId="14630B51" w14:textId="77777777" w:rsidR="00212714" w:rsidRDefault="00CE25AA">
            <w:pPr>
              <w:spacing w:after="60"/>
              <w:rPr>
                <w:b/>
                <w:bCs/>
                <w:i/>
                <w:iCs/>
                <w:color w:val="FFFFFF" w:themeColor="background1"/>
              </w:rPr>
            </w:pPr>
            <w:r>
              <w:rPr>
                <w:b/>
                <w:bCs/>
                <w:i/>
                <w:iCs/>
                <w:color w:val="FFFFFF" w:themeColor="background1"/>
              </w:rPr>
              <w:t>Misure</w:t>
            </w:r>
          </w:p>
        </w:tc>
      </w:tr>
      <w:tr w:rsidR="00212714" w14:paraId="75006685" w14:textId="77777777">
        <w:trPr>
          <w:trHeight w:val="567"/>
        </w:trPr>
        <w:tc>
          <w:tcPr>
            <w:tcW w:w="7087" w:type="dxa"/>
          </w:tcPr>
          <w:p w14:paraId="54DFAD20" w14:textId="129F6275" w:rsidR="00212714" w:rsidRDefault="00212714">
            <w:pPr>
              <w:spacing w:after="60"/>
            </w:pPr>
          </w:p>
        </w:tc>
        <w:tc>
          <w:tcPr>
            <w:tcW w:w="7088" w:type="dxa"/>
          </w:tcPr>
          <w:p w14:paraId="24017985" w14:textId="77777777" w:rsidR="00212714" w:rsidRDefault="00212714">
            <w:pPr>
              <w:spacing w:after="60"/>
            </w:pPr>
          </w:p>
        </w:tc>
      </w:tr>
      <w:tr w:rsidR="00212714" w14:paraId="0FBF5B75" w14:textId="77777777">
        <w:trPr>
          <w:trHeight w:val="567"/>
        </w:trPr>
        <w:tc>
          <w:tcPr>
            <w:tcW w:w="7087" w:type="dxa"/>
          </w:tcPr>
          <w:p w14:paraId="2B69FE8B" w14:textId="2219FED3" w:rsidR="00212714" w:rsidRDefault="00212714">
            <w:pPr>
              <w:spacing w:after="60"/>
            </w:pPr>
          </w:p>
        </w:tc>
        <w:tc>
          <w:tcPr>
            <w:tcW w:w="7088" w:type="dxa"/>
          </w:tcPr>
          <w:p w14:paraId="1C56E8A6" w14:textId="77777777" w:rsidR="00212714" w:rsidRDefault="00212714">
            <w:pPr>
              <w:spacing w:after="60"/>
            </w:pPr>
          </w:p>
        </w:tc>
      </w:tr>
      <w:tr w:rsidR="00212714" w14:paraId="0EDFACB4" w14:textId="77777777">
        <w:trPr>
          <w:trHeight w:val="567"/>
        </w:trPr>
        <w:tc>
          <w:tcPr>
            <w:tcW w:w="7087" w:type="dxa"/>
          </w:tcPr>
          <w:p w14:paraId="3B2451A6" w14:textId="5A51AB02" w:rsidR="00212714" w:rsidRDefault="00212714">
            <w:pPr>
              <w:spacing w:after="60"/>
            </w:pPr>
          </w:p>
        </w:tc>
        <w:tc>
          <w:tcPr>
            <w:tcW w:w="7088" w:type="dxa"/>
          </w:tcPr>
          <w:p w14:paraId="7B5D2558" w14:textId="77777777" w:rsidR="00212714" w:rsidRDefault="00212714">
            <w:pPr>
              <w:spacing w:after="60"/>
            </w:pPr>
          </w:p>
        </w:tc>
      </w:tr>
      <w:tr w:rsidR="00212714" w14:paraId="3D4295E4" w14:textId="77777777">
        <w:trPr>
          <w:trHeight w:val="567"/>
        </w:trPr>
        <w:tc>
          <w:tcPr>
            <w:tcW w:w="7087" w:type="dxa"/>
          </w:tcPr>
          <w:p w14:paraId="35F12233" w14:textId="77777777" w:rsidR="00212714" w:rsidRDefault="00212714">
            <w:pPr>
              <w:spacing w:after="60"/>
            </w:pPr>
          </w:p>
        </w:tc>
        <w:tc>
          <w:tcPr>
            <w:tcW w:w="7088" w:type="dxa"/>
          </w:tcPr>
          <w:p w14:paraId="7EB9C9D4" w14:textId="77777777" w:rsidR="00212714" w:rsidRDefault="00212714">
            <w:pPr>
              <w:spacing w:after="60"/>
            </w:pPr>
          </w:p>
        </w:tc>
      </w:tr>
      <w:tr w:rsidR="00212714" w14:paraId="11A4F382" w14:textId="77777777">
        <w:trPr>
          <w:trHeight w:val="567"/>
        </w:trPr>
        <w:tc>
          <w:tcPr>
            <w:tcW w:w="7087" w:type="dxa"/>
          </w:tcPr>
          <w:p w14:paraId="327AB6A6" w14:textId="77777777" w:rsidR="00212714" w:rsidRDefault="00212714">
            <w:pPr>
              <w:spacing w:after="60"/>
            </w:pPr>
          </w:p>
        </w:tc>
        <w:tc>
          <w:tcPr>
            <w:tcW w:w="7088" w:type="dxa"/>
          </w:tcPr>
          <w:p w14:paraId="28BDD91F" w14:textId="77777777" w:rsidR="00212714" w:rsidRDefault="00212714">
            <w:pPr>
              <w:spacing w:after="60"/>
            </w:pPr>
          </w:p>
        </w:tc>
      </w:tr>
      <w:tr w:rsidR="00212714" w14:paraId="15731382" w14:textId="77777777">
        <w:trPr>
          <w:trHeight w:val="567"/>
        </w:trPr>
        <w:tc>
          <w:tcPr>
            <w:tcW w:w="7087" w:type="dxa"/>
          </w:tcPr>
          <w:p w14:paraId="6D420440" w14:textId="77777777" w:rsidR="00212714" w:rsidRDefault="00212714">
            <w:pPr>
              <w:spacing w:after="60"/>
            </w:pPr>
          </w:p>
        </w:tc>
        <w:tc>
          <w:tcPr>
            <w:tcW w:w="7088" w:type="dxa"/>
          </w:tcPr>
          <w:p w14:paraId="18AA02C3" w14:textId="77777777" w:rsidR="00212714" w:rsidRDefault="00212714">
            <w:pPr>
              <w:spacing w:after="60"/>
            </w:pPr>
          </w:p>
        </w:tc>
      </w:tr>
      <w:tr w:rsidR="00212714" w14:paraId="73D1DEFB" w14:textId="77777777">
        <w:trPr>
          <w:trHeight w:val="567"/>
        </w:trPr>
        <w:tc>
          <w:tcPr>
            <w:tcW w:w="7087" w:type="dxa"/>
          </w:tcPr>
          <w:p w14:paraId="4A651CC1" w14:textId="77777777" w:rsidR="00212714" w:rsidRDefault="00212714">
            <w:pPr>
              <w:spacing w:after="60"/>
            </w:pPr>
          </w:p>
        </w:tc>
        <w:tc>
          <w:tcPr>
            <w:tcW w:w="7088" w:type="dxa"/>
          </w:tcPr>
          <w:p w14:paraId="240CF0E8" w14:textId="77777777" w:rsidR="00212714" w:rsidRDefault="00212714">
            <w:pPr>
              <w:spacing w:after="60"/>
            </w:pPr>
          </w:p>
        </w:tc>
      </w:tr>
    </w:tbl>
    <w:p w14:paraId="3E7D1E1A" w14:textId="77777777" w:rsidR="00212714" w:rsidRDefault="00212714"/>
    <w:sectPr w:rsidR="00212714">
      <w:type w:val="continuous"/>
      <w:pgSz w:w="16820" w:h="11900" w:orient="landscape" w:code="9"/>
      <w:pgMar w:top="2693" w:right="964" w:bottom="1758" w:left="1588" w:header="851" w:footer="90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58943" w14:textId="77777777" w:rsidR="00CE25AA" w:rsidRDefault="00CE25AA">
      <w:r>
        <w:separator/>
      </w:r>
    </w:p>
    <w:p w14:paraId="4A7FD144" w14:textId="77777777" w:rsidR="00CE25AA" w:rsidRDefault="00CE25AA"/>
  </w:endnote>
  <w:endnote w:type="continuationSeparator" w:id="0">
    <w:p w14:paraId="2876633D" w14:textId="77777777" w:rsidR="00CE25AA" w:rsidRDefault="00CE25AA">
      <w:r>
        <w:continuationSeparator/>
      </w:r>
    </w:p>
    <w:p w14:paraId="60C9E9C2" w14:textId="77777777" w:rsidR="00CE25AA" w:rsidRDefault="00CE25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ota Grotesque Alt 1">
    <w:altName w:val="Calibri"/>
    <w:panose1 w:val="00000000000000000000"/>
    <w:charset w:val="4D"/>
    <w:family w:val="auto"/>
    <w:notTrueType/>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0E38B" w14:textId="01D5A932" w:rsidR="00212714" w:rsidRDefault="00CE25AA">
    <w:pPr>
      <w:pStyle w:val="fuss"/>
      <w:tabs>
        <w:tab w:val="clear" w:pos="6776"/>
        <w:tab w:val="right" w:pos="11624"/>
      </w:tabs>
      <w:ind w:right="1879"/>
    </w:pPr>
    <w:r>
      <w:rPr>
        <w:rFonts w:ascii="Lota Grotesque Alt 1" w:hAnsi="Lota Grotesque Alt 1"/>
      </w:rPr>
      <w:fldChar w:fldCharType="begin"/>
    </w:r>
    <w:r>
      <w:rPr>
        <w:rFonts w:ascii="Lota Grotesque Alt 1" w:hAnsi="Lota Grotesque Alt 1"/>
        <w:noProof/>
      </w:rPr>
      <w:instrText xml:space="preserve"> SAVEDATE  \@ "yyMM-ddHH"  \* MERGEFORMAT </w:instrText>
    </w:r>
    <w:r>
      <w:rPr>
        <w:rFonts w:ascii="Lota Grotesque Alt 1" w:hAnsi="Lota Grotesque Alt 1"/>
        <w:noProof/>
      </w:rPr>
      <w:fldChar w:fldCharType="separate"/>
    </w:r>
    <w:r w:rsidR="00D83FBA">
      <w:rPr>
        <w:rFonts w:ascii="Lota Grotesque Alt 1" w:hAnsi="Lota Grotesque Alt 1"/>
        <w:noProof/>
      </w:rPr>
      <w:t>2112-0918</w:t>
    </w:r>
    <w:r>
      <w:rPr>
        <w:rFonts w:ascii="Lota Grotesque Alt 1" w:hAnsi="Lota Grotesque Alt 1"/>
        <w:noProof/>
      </w:rPr>
      <w:fldChar w:fldCharType="end"/>
    </w:r>
    <w:r>
      <w:rPr>
        <w:b/>
        <w:noProof/>
      </w:rPr>
      <w:drawing>
        <wp:anchor distT="0" distB="0" distL="114300" distR="114300" simplePos="0" relativeHeight="251679743" behindDoc="0" locked="0" layoutInCell="1" allowOverlap="1" wp14:anchorId="78F3EF27" wp14:editId="412AA6E0">
          <wp:simplePos x="0" y="0"/>
          <wp:positionH relativeFrom="rightMargin">
            <wp:posOffset>-1457538</wp:posOffset>
          </wp:positionH>
          <wp:positionV relativeFrom="bottomMargin">
            <wp:posOffset>301625</wp:posOffset>
          </wp:positionV>
          <wp:extent cx="1447200" cy="216000"/>
          <wp:effectExtent l="0" t="0" r="63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issetec_Logo_H6mm_rgb.eps"/>
                  <pic:cNvPicPr/>
                </pic:nvPicPr>
                <pic:blipFill>
                  <a:blip r:embed="rId1"/>
                  <a:stretch>
                    <a:fillRect/>
                  </a:stretch>
                </pic:blipFill>
                <pic:spPr>
                  <a:xfrm>
                    <a:off x="0" y="0"/>
                    <a:ext cx="1447200" cy="216000"/>
                  </a:xfrm>
                  <a:prstGeom prst="rect">
                    <a:avLst/>
                  </a:prstGeom>
                </pic:spPr>
              </pic:pic>
            </a:graphicData>
          </a:graphic>
          <wp14:sizeRelH relativeFrom="margin">
            <wp14:pctWidth>0</wp14:pctWidth>
          </wp14:sizeRelH>
          <wp14:sizeRelV relativeFrom="margin">
            <wp14:pctHeight>0</wp14:pctHeight>
          </wp14:sizeRelV>
        </wp:anchor>
      </w:drawing>
    </w:r>
    <w:r>
      <w:rPr>
        <w:rFonts w:ascii="Lota Grotesque Alt 1" w:hAnsi="Lota Grotesque Alt 1"/>
      </w:rPr>
      <w:tab/>
    </w:r>
    <w:r>
      <w:t>Associazione svizzera e del Liechtenstein della tecnica della costruzione (suissetec)</w:t>
    </w:r>
  </w:p>
  <w:p w14:paraId="71D644CD" w14:textId="33204B62" w:rsidR="00212714" w:rsidRPr="00295423" w:rsidRDefault="00CE25AA">
    <w:pPr>
      <w:pStyle w:val="fuss"/>
      <w:tabs>
        <w:tab w:val="clear" w:pos="6776"/>
        <w:tab w:val="right" w:pos="11624"/>
      </w:tabs>
      <w:ind w:right="1879"/>
      <w:rPr>
        <w:lang w:val="de-DE"/>
      </w:rPr>
    </w:pPr>
    <w:r w:rsidRPr="000E76A2">
      <w:fldChar w:fldCharType="begin"/>
    </w:r>
    <w:r w:rsidRPr="00295423">
      <w:rPr>
        <w:lang w:val="de-DE"/>
      </w:rPr>
      <w:instrText xml:space="preserve"> PAGE  \* MERGEFORMAT </w:instrText>
    </w:r>
    <w:r w:rsidRPr="000E76A2">
      <w:fldChar w:fldCharType="separate"/>
    </w:r>
    <w:r w:rsidRPr="00295423">
      <w:rPr>
        <w:lang w:val="de-DE"/>
      </w:rPr>
      <w:t>1</w:t>
    </w:r>
    <w:r w:rsidRPr="000E76A2">
      <w:fldChar w:fldCharType="end"/>
    </w:r>
    <w:r w:rsidRPr="00295423">
      <w:rPr>
        <w:lang w:val="de-DE"/>
      </w:rPr>
      <w:t>/</w:t>
    </w:r>
    <w:r w:rsidR="004F0600">
      <w:fldChar w:fldCharType="begin"/>
    </w:r>
    <w:r w:rsidR="004F0600" w:rsidRPr="00295423">
      <w:rPr>
        <w:lang w:val="de-DE"/>
      </w:rPr>
      <w:instrText xml:space="preserve"> NUMPAGES  \* MERGEFORMAT </w:instrText>
    </w:r>
    <w:r w:rsidR="004F0600">
      <w:fldChar w:fldCharType="separate"/>
    </w:r>
    <w:r w:rsidRPr="00295423">
      <w:rPr>
        <w:lang w:val="de-DE"/>
      </w:rPr>
      <w:t>2</w:t>
    </w:r>
    <w:r w:rsidR="004F0600">
      <w:fldChar w:fldCharType="end"/>
    </w:r>
    <w:r w:rsidRPr="00295423">
      <w:rPr>
        <w:lang w:val="de-DE"/>
      </w:rPr>
      <w:tab/>
      <w:t xml:space="preserve">Auf der Mauer 11, </w:t>
    </w:r>
    <w:r w:rsidR="00EC32B1">
      <w:rPr>
        <w:lang w:val="de-DE"/>
      </w:rPr>
      <w:t>c</w:t>
    </w:r>
    <w:r w:rsidRPr="00295423">
      <w:rPr>
        <w:lang w:val="de-DE"/>
      </w:rPr>
      <w:t>asella postale, CH-8021 Zurigo, +41 43 244 73 00, suissetec.ch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C8EAB" w14:textId="77777777" w:rsidR="00212714" w:rsidRDefault="00CE25AA">
    <w:pPr>
      <w:pStyle w:val="Beschriftung"/>
    </w:pPr>
    <w:r>
      <w:rPr>
        <w:noProof/>
      </w:rPr>
      <w:drawing>
        <wp:anchor distT="0" distB="0" distL="114300" distR="114300" simplePos="0" relativeHeight="251681792" behindDoc="1" locked="0" layoutInCell="1" allowOverlap="1" wp14:anchorId="4D956A2E" wp14:editId="78174651">
          <wp:simplePos x="0" y="0"/>
          <wp:positionH relativeFrom="column">
            <wp:posOffset>4666615</wp:posOffset>
          </wp:positionH>
          <wp:positionV relativeFrom="paragraph">
            <wp:posOffset>-21759</wp:posOffset>
          </wp:positionV>
          <wp:extent cx="1447200" cy="216000"/>
          <wp:effectExtent l="0" t="0" r="635"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issetec_Logo_H6mm_rgb.png"/>
                  <pic:cNvPicPr/>
                </pic:nvPicPr>
                <pic:blipFill>
                  <a:blip r:embed="rId1"/>
                  <a:stretch>
                    <a:fillRect/>
                  </a:stretch>
                </pic:blipFill>
                <pic:spPr>
                  <a:xfrm>
                    <a:off x="0" y="0"/>
                    <a:ext cx="1447200" cy="216000"/>
                  </a:xfrm>
                  <a:prstGeom prst="rect">
                    <a:avLst/>
                  </a:prstGeom>
                </pic:spPr>
              </pic:pic>
            </a:graphicData>
          </a:graphic>
          <wp14:sizeRelH relativeFrom="margin">
            <wp14:pctWidth>0</wp14:pctWidth>
          </wp14:sizeRelH>
          <wp14:sizeRelV relativeFrom="margin">
            <wp14:pctHeight>0</wp14:pctHeight>
          </wp14:sizeRelV>
        </wp:anchor>
      </w:drawing>
    </w:r>
    <w:r>
      <w:tab/>
      <w:t>Associazione svizzera e del Liechtenstein della tecnica della costruzione (suissetec)</w:t>
    </w:r>
  </w:p>
  <w:p w14:paraId="08DA12BC" w14:textId="77777777" w:rsidR="00212714" w:rsidRPr="00295423" w:rsidRDefault="00CE25AA">
    <w:pPr>
      <w:pStyle w:val="Beschriftung"/>
      <w:rPr>
        <w:lang w:val="de-DE"/>
      </w:rPr>
    </w:pPr>
    <w:r>
      <w:tab/>
    </w:r>
    <w:r w:rsidRPr="00295423">
      <w:rPr>
        <w:lang w:val="de-DE"/>
      </w:rPr>
      <w:t>Auf der Mauer 11, Casella postale, CH-8021 Zurigo, +41 43 244 73 00, suissetec.ch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22F60" w14:textId="77777777" w:rsidR="00CE25AA" w:rsidRDefault="00CE25AA">
      <w:r>
        <w:separator/>
      </w:r>
    </w:p>
    <w:p w14:paraId="14C033C5" w14:textId="77777777" w:rsidR="00CE25AA" w:rsidRDefault="00CE25AA"/>
  </w:footnote>
  <w:footnote w:type="continuationSeparator" w:id="0">
    <w:p w14:paraId="7B9DF556" w14:textId="77777777" w:rsidR="00CE25AA" w:rsidRDefault="00CE25AA">
      <w:r>
        <w:continuationSeparator/>
      </w:r>
    </w:p>
    <w:p w14:paraId="75D9E68A" w14:textId="77777777" w:rsidR="00CE25AA" w:rsidRDefault="00CE25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64D29" w14:textId="77777777" w:rsidR="00EC32B1" w:rsidRPr="0026688D" w:rsidRDefault="00EC32B1" w:rsidP="00EC32B1">
    <w:pPr>
      <w:pStyle w:val="Kopfzeile"/>
    </w:pPr>
    <w:r>
      <w:rPr>
        <w:noProof/>
      </w:rPr>
      <w:drawing>
        <wp:anchor distT="0" distB="0" distL="114300" distR="114300" simplePos="0" relativeHeight="251683840" behindDoc="0" locked="0" layoutInCell="1" allowOverlap="1" wp14:anchorId="79A37CCB" wp14:editId="0FF77D4F">
          <wp:simplePos x="0" y="0"/>
          <wp:positionH relativeFrom="column">
            <wp:posOffset>-395358</wp:posOffset>
          </wp:positionH>
          <wp:positionV relativeFrom="paragraph">
            <wp:posOffset>59937</wp:posOffset>
          </wp:positionV>
          <wp:extent cx="1789200" cy="802800"/>
          <wp:effectExtent l="0" t="0" r="190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issetec_Label_IT_H22mm_rgb.eps"/>
                  <pic:cNvPicPr/>
                </pic:nvPicPr>
                <pic:blipFill>
                  <a:blip r:embed="rId1"/>
                  <a:stretch>
                    <a:fillRect/>
                  </a:stretch>
                </pic:blipFill>
                <pic:spPr>
                  <a:xfrm>
                    <a:off x="0" y="0"/>
                    <a:ext cx="1789200" cy="802800"/>
                  </a:xfrm>
                  <a:prstGeom prst="rect">
                    <a:avLst/>
                  </a:prstGeom>
                </pic:spPr>
              </pic:pic>
            </a:graphicData>
          </a:graphic>
          <wp14:sizeRelH relativeFrom="margin">
            <wp14:pctWidth>0</wp14:pctWidth>
          </wp14:sizeRelH>
          <wp14:sizeRelV relativeFrom="margin">
            <wp14:pctHeight>0</wp14:pctHeight>
          </wp14:sizeRelV>
        </wp:anchor>
      </w:drawing>
    </w:r>
  </w:p>
  <w:p w14:paraId="2F8AC48F" w14:textId="77777777" w:rsidR="00EC32B1" w:rsidRDefault="00EC32B1" w:rsidP="00EC32B1"/>
  <w:p w14:paraId="41C35765" w14:textId="77777777" w:rsidR="00212714" w:rsidRPr="00EC32B1" w:rsidRDefault="00212714" w:rsidP="00EC32B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815A0" w14:textId="77777777" w:rsidR="00212714" w:rsidRDefault="00CE25AA">
    <w:pPr>
      <w:pStyle w:val="Beschriftung"/>
    </w:pPr>
    <w:r>
      <w:rPr>
        <w:noProof/>
      </w:rPr>
      <w:drawing>
        <wp:anchor distT="0" distB="0" distL="114300" distR="114300" simplePos="0" relativeHeight="251680768" behindDoc="0" locked="0" layoutInCell="1" allowOverlap="1" wp14:anchorId="1C50B505" wp14:editId="5F3D4BE5">
          <wp:simplePos x="0" y="0"/>
          <wp:positionH relativeFrom="column">
            <wp:posOffset>-584521</wp:posOffset>
          </wp:positionH>
          <wp:positionV relativeFrom="paragraph">
            <wp:posOffset>-104612</wp:posOffset>
          </wp:positionV>
          <wp:extent cx="1789200" cy="799200"/>
          <wp:effectExtent l="0" t="0" r="1905" b="1270"/>
          <wp:wrapNone/>
          <wp:docPr id="7" name="Grafik 7" descr="Ein Bild, das Zeichnung enthält.  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issetec_Label_DE_H22mm_rgb.png"/>
                  <pic:cNvPicPr/>
                </pic:nvPicPr>
                <pic:blipFill>
                  <a:blip r:embed="rId1"/>
                  <a:stretch>
                    <a:fillRect/>
                  </a:stretch>
                </pic:blipFill>
                <pic:spPr>
                  <a:xfrm>
                    <a:off x="0" y="0"/>
                    <a:ext cx="1789200" cy="7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45927CFA"/>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4044F9FE"/>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0BC020D8"/>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4E0A6EB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C09245A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0968004"/>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4E4C846"/>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04027E0B"/>
    <w:multiLevelType w:val="hybridMultilevel"/>
    <w:tmpl w:val="156875EA"/>
    <w:lvl w:ilvl="0" w:tplc="1EE48CBE">
      <w:start w:val="1"/>
      <w:numFmt w:val="bullet"/>
      <w:pStyle w:val="Listenabsatz"/>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30E02FB"/>
    <w:multiLevelType w:val="hybridMultilevel"/>
    <w:tmpl w:val="1A908C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390615D"/>
    <w:multiLevelType w:val="multilevel"/>
    <w:tmpl w:val="13A052FA"/>
    <w:numStyleLink w:val="aufzhlung"/>
  </w:abstractNum>
  <w:abstractNum w:abstractNumId="10" w15:restartNumberingAfterBreak="0">
    <w:nsid w:val="37FB59C0"/>
    <w:multiLevelType w:val="hybridMultilevel"/>
    <w:tmpl w:val="A3AC965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8EB460D"/>
    <w:multiLevelType w:val="hybridMultilevel"/>
    <w:tmpl w:val="9112C246"/>
    <w:lvl w:ilvl="0" w:tplc="E52453AA">
      <w:start w:val="1"/>
      <w:numFmt w:val="bullet"/>
      <w:lvlText w:val="-"/>
      <w:lvlJc w:val="left"/>
      <w:pPr>
        <w:ind w:left="720" w:hanging="360"/>
      </w:pPr>
      <w:rPr>
        <w:rFonts w:ascii="Calibri" w:eastAsia="Times New Roman"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0EA4C7E"/>
    <w:multiLevelType w:val="hybridMultilevel"/>
    <w:tmpl w:val="4D76008E"/>
    <w:lvl w:ilvl="0" w:tplc="1AB4E69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2621F8E"/>
    <w:multiLevelType w:val="multilevel"/>
    <w:tmpl w:val="706434A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6B33452B"/>
    <w:multiLevelType w:val="hybridMultilevel"/>
    <w:tmpl w:val="7DA0E70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6C5B3E7B"/>
    <w:multiLevelType w:val="hybridMultilevel"/>
    <w:tmpl w:val="706434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CF46D27"/>
    <w:multiLevelType w:val="multilevel"/>
    <w:tmpl w:val="13A052FA"/>
    <w:styleLink w:val="aufzhlung"/>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15"/>
  </w:num>
  <w:num w:numId="3">
    <w:abstractNumId w:val="13"/>
  </w:num>
  <w:num w:numId="4">
    <w:abstractNumId w:val="10"/>
  </w:num>
  <w:num w:numId="5">
    <w:abstractNumId w:val="8"/>
  </w:num>
  <w:num w:numId="6">
    <w:abstractNumId w:val="7"/>
  </w:num>
  <w:num w:numId="7">
    <w:abstractNumId w:val="12"/>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6"/>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formatting="1" w:enforcement="1"/>
  <w:defaultTabStop w:val="709"/>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F60"/>
    <w:rsid w:val="00005D14"/>
    <w:rsid w:val="00005ECE"/>
    <w:rsid w:val="00006632"/>
    <w:rsid w:val="00006A63"/>
    <w:rsid w:val="00011318"/>
    <w:rsid w:val="0001423F"/>
    <w:rsid w:val="00015EC5"/>
    <w:rsid w:val="000174DB"/>
    <w:rsid w:val="00021AC5"/>
    <w:rsid w:val="00023B62"/>
    <w:rsid w:val="00024977"/>
    <w:rsid w:val="0002566B"/>
    <w:rsid w:val="0003235F"/>
    <w:rsid w:val="000332B6"/>
    <w:rsid w:val="000345BD"/>
    <w:rsid w:val="00034866"/>
    <w:rsid w:val="000372C0"/>
    <w:rsid w:val="00042FBD"/>
    <w:rsid w:val="00045BF9"/>
    <w:rsid w:val="00045D6A"/>
    <w:rsid w:val="00051070"/>
    <w:rsid w:val="0005153A"/>
    <w:rsid w:val="000522F9"/>
    <w:rsid w:val="00052C89"/>
    <w:rsid w:val="000534B9"/>
    <w:rsid w:val="00053574"/>
    <w:rsid w:val="0005640B"/>
    <w:rsid w:val="0006048F"/>
    <w:rsid w:val="00062EC0"/>
    <w:rsid w:val="00066559"/>
    <w:rsid w:val="00067CC0"/>
    <w:rsid w:val="00071738"/>
    <w:rsid w:val="000721E8"/>
    <w:rsid w:val="000734B1"/>
    <w:rsid w:val="00080CAF"/>
    <w:rsid w:val="00081608"/>
    <w:rsid w:val="00084CF8"/>
    <w:rsid w:val="000866EF"/>
    <w:rsid w:val="00094411"/>
    <w:rsid w:val="00095ED0"/>
    <w:rsid w:val="0009780F"/>
    <w:rsid w:val="000A098D"/>
    <w:rsid w:val="000A66BE"/>
    <w:rsid w:val="000A76EC"/>
    <w:rsid w:val="000B06E1"/>
    <w:rsid w:val="000B0796"/>
    <w:rsid w:val="000B0D78"/>
    <w:rsid w:val="000B0F4C"/>
    <w:rsid w:val="000B314C"/>
    <w:rsid w:val="000B3FC4"/>
    <w:rsid w:val="000B6CF0"/>
    <w:rsid w:val="000C249A"/>
    <w:rsid w:val="000C7C43"/>
    <w:rsid w:val="000D0523"/>
    <w:rsid w:val="000D1460"/>
    <w:rsid w:val="000D2B12"/>
    <w:rsid w:val="000D3BA7"/>
    <w:rsid w:val="000D677E"/>
    <w:rsid w:val="000E0969"/>
    <w:rsid w:val="000E1C54"/>
    <w:rsid w:val="000E2446"/>
    <w:rsid w:val="000E5878"/>
    <w:rsid w:val="000E5935"/>
    <w:rsid w:val="000E68C2"/>
    <w:rsid w:val="000E6D7C"/>
    <w:rsid w:val="000E76A2"/>
    <w:rsid w:val="000F0AE8"/>
    <w:rsid w:val="000F4BAC"/>
    <w:rsid w:val="000F76AA"/>
    <w:rsid w:val="00103737"/>
    <w:rsid w:val="00103BD6"/>
    <w:rsid w:val="00104A7A"/>
    <w:rsid w:val="001103B2"/>
    <w:rsid w:val="00110520"/>
    <w:rsid w:val="001105DF"/>
    <w:rsid w:val="00111F0D"/>
    <w:rsid w:val="001129A0"/>
    <w:rsid w:val="001179EC"/>
    <w:rsid w:val="00120E77"/>
    <w:rsid w:val="00122365"/>
    <w:rsid w:val="00133519"/>
    <w:rsid w:val="00134BF0"/>
    <w:rsid w:val="00134D43"/>
    <w:rsid w:val="0013703B"/>
    <w:rsid w:val="00141529"/>
    <w:rsid w:val="00141FE1"/>
    <w:rsid w:val="00145A4E"/>
    <w:rsid w:val="00146885"/>
    <w:rsid w:val="00147912"/>
    <w:rsid w:val="00151896"/>
    <w:rsid w:val="001577F1"/>
    <w:rsid w:val="00157A99"/>
    <w:rsid w:val="00161BEF"/>
    <w:rsid w:val="00161F7A"/>
    <w:rsid w:val="001628D8"/>
    <w:rsid w:val="00163D90"/>
    <w:rsid w:val="001651CE"/>
    <w:rsid w:val="001668EF"/>
    <w:rsid w:val="00166EDD"/>
    <w:rsid w:val="00172127"/>
    <w:rsid w:val="001768CD"/>
    <w:rsid w:val="00177825"/>
    <w:rsid w:val="00177CF2"/>
    <w:rsid w:val="00180920"/>
    <w:rsid w:val="00183CFE"/>
    <w:rsid w:val="00191176"/>
    <w:rsid w:val="001946D8"/>
    <w:rsid w:val="00197DF5"/>
    <w:rsid w:val="001A0331"/>
    <w:rsid w:val="001A521D"/>
    <w:rsid w:val="001A7578"/>
    <w:rsid w:val="001B029D"/>
    <w:rsid w:val="001B2BF4"/>
    <w:rsid w:val="001B4245"/>
    <w:rsid w:val="001B55D6"/>
    <w:rsid w:val="001B7502"/>
    <w:rsid w:val="001B7771"/>
    <w:rsid w:val="001C48F9"/>
    <w:rsid w:val="001C5962"/>
    <w:rsid w:val="001C59CA"/>
    <w:rsid w:val="001D040D"/>
    <w:rsid w:val="001D0694"/>
    <w:rsid w:val="001D0F60"/>
    <w:rsid w:val="001D354C"/>
    <w:rsid w:val="001D43B4"/>
    <w:rsid w:val="001D4813"/>
    <w:rsid w:val="001D537B"/>
    <w:rsid w:val="001D5FB4"/>
    <w:rsid w:val="001D6889"/>
    <w:rsid w:val="001D78D9"/>
    <w:rsid w:val="001E1351"/>
    <w:rsid w:val="001E1F1F"/>
    <w:rsid w:val="001E4341"/>
    <w:rsid w:val="001E5821"/>
    <w:rsid w:val="001E7A61"/>
    <w:rsid w:val="001F27A2"/>
    <w:rsid w:val="001F48BC"/>
    <w:rsid w:val="001F6E5E"/>
    <w:rsid w:val="002018CF"/>
    <w:rsid w:val="002043D0"/>
    <w:rsid w:val="00204F9E"/>
    <w:rsid w:val="00212714"/>
    <w:rsid w:val="00213718"/>
    <w:rsid w:val="002144F0"/>
    <w:rsid w:val="00214861"/>
    <w:rsid w:val="002149AF"/>
    <w:rsid w:val="00214A2A"/>
    <w:rsid w:val="00215C8D"/>
    <w:rsid w:val="002162DB"/>
    <w:rsid w:val="00216DE2"/>
    <w:rsid w:val="00221412"/>
    <w:rsid w:val="00221FEE"/>
    <w:rsid w:val="0022555A"/>
    <w:rsid w:val="00225EC9"/>
    <w:rsid w:val="0022760E"/>
    <w:rsid w:val="002302A5"/>
    <w:rsid w:val="002307A4"/>
    <w:rsid w:val="0023101E"/>
    <w:rsid w:val="0023195B"/>
    <w:rsid w:val="002343DC"/>
    <w:rsid w:val="00240D22"/>
    <w:rsid w:val="0024126E"/>
    <w:rsid w:val="00241481"/>
    <w:rsid w:val="002415E4"/>
    <w:rsid w:val="00241849"/>
    <w:rsid w:val="00243F55"/>
    <w:rsid w:val="002462C6"/>
    <w:rsid w:val="0024687D"/>
    <w:rsid w:val="002509CC"/>
    <w:rsid w:val="00250BC3"/>
    <w:rsid w:val="00253900"/>
    <w:rsid w:val="00255167"/>
    <w:rsid w:val="00255CBA"/>
    <w:rsid w:val="00256659"/>
    <w:rsid w:val="002601F6"/>
    <w:rsid w:val="00265394"/>
    <w:rsid w:val="0026627E"/>
    <w:rsid w:val="0026688D"/>
    <w:rsid w:val="002676A2"/>
    <w:rsid w:val="0027192A"/>
    <w:rsid w:val="0027511A"/>
    <w:rsid w:val="0027715C"/>
    <w:rsid w:val="002828D7"/>
    <w:rsid w:val="0028378E"/>
    <w:rsid w:val="002854B6"/>
    <w:rsid w:val="00285ABF"/>
    <w:rsid w:val="00287675"/>
    <w:rsid w:val="00287885"/>
    <w:rsid w:val="002905F8"/>
    <w:rsid w:val="00293192"/>
    <w:rsid w:val="00293561"/>
    <w:rsid w:val="002935F4"/>
    <w:rsid w:val="00295423"/>
    <w:rsid w:val="00295847"/>
    <w:rsid w:val="00296FDA"/>
    <w:rsid w:val="002A0B3B"/>
    <w:rsid w:val="002A0C35"/>
    <w:rsid w:val="002A35B0"/>
    <w:rsid w:val="002A3971"/>
    <w:rsid w:val="002B075C"/>
    <w:rsid w:val="002B0BEB"/>
    <w:rsid w:val="002B49D1"/>
    <w:rsid w:val="002B5847"/>
    <w:rsid w:val="002B6C54"/>
    <w:rsid w:val="002B6F6D"/>
    <w:rsid w:val="002C2074"/>
    <w:rsid w:val="002C6FFF"/>
    <w:rsid w:val="002C7BF5"/>
    <w:rsid w:val="002D191B"/>
    <w:rsid w:val="002D268C"/>
    <w:rsid w:val="002D32D3"/>
    <w:rsid w:val="002D347C"/>
    <w:rsid w:val="002D38EC"/>
    <w:rsid w:val="002D4ADF"/>
    <w:rsid w:val="002D4E75"/>
    <w:rsid w:val="002D5495"/>
    <w:rsid w:val="002D562B"/>
    <w:rsid w:val="002D5E30"/>
    <w:rsid w:val="002D711B"/>
    <w:rsid w:val="002E08AF"/>
    <w:rsid w:val="002E1161"/>
    <w:rsid w:val="002E1762"/>
    <w:rsid w:val="002E1E7B"/>
    <w:rsid w:val="002E22A9"/>
    <w:rsid w:val="002E4548"/>
    <w:rsid w:val="002E518F"/>
    <w:rsid w:val="002E55F8"/>
    <w:rsid w:val="002E63F8"/>
    <w:rsid w:val="002E7E65"/>
    <w:rsid w:val="002F0F65"/>
    <w:rsid w:val="002F11F4"/>
    <w:rsid w:val="002F1F19"/>
    <w:rsid w:val="002F269F"/>
    <w:rsid w:val="002F4942"/>
    <w:rsid w:val="002F560A"/>
    <w:rsid w:val="003011D5"/>
    <w:rsid w:val="00305B9C"/>
    <w:rsid w:val="00312C5F"/>
    <w:rsid w:val="00314AC8"/>
    <w:rsid w:val="00315690"/>
    <w:rsid w:val="00315FE0"/>
    <w:rsid w:val="00317E3E"/>
    <w:rsid w:val="00322D25"/>
    <w:rsid w:val="003253ED"/>
    <w:rsid w:val="003256E4"/>
    <w:rsid w:val="00333D73"/>
    <w:rsid w:val="003366FB"/>
    <w:rsid w:val="0034058A"/>
    <w:rsid w:val="0034064B"/>
    <w:rsid w:val="003406F1"/>
    <w:rsid w:val="00340C6E"/>
    <w:rsid w:val="00341FF1"/>
    <w:rsid w:val="0034565B"/>
    <w:rsid w:val="00351BDD"/>
    <w:rsid w:val="00351EE6"/>
    <w:rsid w:val="00363BDB"/>
    <w:rsid w:val="0037023E"/>
    <w:rsid w:val="00375C86"/>
    <w:rsid w:val="003818BA"/>
    <w:rsid w:val="003876BE"/>
    <w:rsid w:val="0039144C"/>
    <w:rsid w:val="00392346"/>
    <w:rsid w:val="00392C6A"/>
    <w:rsid w:val="00395AA0"/>
    <w:rsid w:val="003A51F4"/>
    <w:rsid w:val="003B17A5"/>
    <w:rsid w:val="003B3D6A"/>
    <w:rsid w:val="003B5243"/>
    <w:rsid w:val="003B67FA"/>
    <w:rsid w:val="003B74E8"/>
    <w:rsid w:val="003C0322"/>
    <w:rsid w:val="003C37BF"/>
    <w:rsid w:val="003C394C"/>
    <w:rsid w:val="003C5746"/>
    <w:rsid w:val="003D08C3"/>
    <w:rsid w:val="003D117A"/>
    <w:rsid w:val="003D42FB"/>
    <w:rsid w:val="003D6660"/>
    <w:rsid w:val="003D78F7"/>
    <w:rsid w:val="003E08E0"/>
    <w:rsid w:val="003E1E31"/>
    <w:rsid w:val="003E3D49"/>
    <w:rsid w:val="003E5366"/>
    <w:rsid w:val="003E5A85"/>
    <w:rsid w:val="003E769C"/>
    <w:rsid w:val="003F01B3"/>
    <w:rsid w:val="003F0CDD"/>
    <w:rsid w:val="003F36CC"/>
    <w:rsid w:val="003F63A4"/>
    <w:rsid w:val="00404B35"/>
    <w:rsid w:val="00404ED5"/>
    <w:rsid w:val="00406055"/>
    <w:rsid w:val="00407026"/>
    <w:rsid w:val="0040758A"/>
    <w:rsid w:val="004108A9"/>
    <w:rsid w:val="0041321E"/>
    <w:rsid w:val="00415705"/>
    <w:rsid w:val="00415BAB"/>
    <w:rsid w:val="00415D1A"/>
    <w:rsid w:val="00416E1B"/>
    <w:rsid w:val="00417205"/>
    <w:rsid w:val="00420029"/>
    <w:rsid w:val="0042172E"/>
    <w:rsid w:val="00421DDA"/>
    <w:rsid w:val="004228E8"/>
    <w:rsid w:val="00424236"/>
    <w:rsid w:val="00427556"/>
    <w:rsid w:val="004311C9"/>
    <w:rsid w:val="00432AE5"/>
    <w:rsid w:val="0043449C"/>
    <w:rsid w:val="0044112D"/>
    <w:rsid w:val="00452B96"/>
    <w:rsid w:val="00456323"/>
    <w:rsid w:val="00456539"/>
    <w:rsid w:val="004577F4"/>
    <w:rsid w:val="00460087"/>
    <w:rsid w:val="00461529"/>
    <w:rsid w:val="00464D5C"/>
    <w:rsid w:val="00465C19"/>
    <w:rsid w:val="00466D14"/>
    <w:rsid w:val="00467EF6"/>
    <w:rsid w:val="00472280"/>
    <w:rsid w:val="004745F6"/>
    <w:rsid w:val="004751B0"/>
    <w:rsid w:val="00475AD0"/>
    <w:rsid w:val="00477E63"/>
    <w:rsid w:val="00480311"/>
    <w:rsid w:val="0048076B"/>
    <w:rsid w:val="0048091A"/>
    <w:rsid w:val="00481B50"/>
    <w:rsid w:val="0048720C"/>
    <w:rsid w:val="00491745"/>
    <w:rsid w:val="00492906"/>
    <w:rsid w:val="004941B6"/>
    <w:rsid w:val="0049445F"/>
    <w:rsid w:val="004A2A74"/>
    <w:rsid w:val="004A4452"/>
    <w:rsid w:val="004A7B25"/>
    <w:rsid w:val="004B157B"/>
    <w:rsid w:val="004B34CF"/>
    <w:rsid w:val="004B3634"/>
    <w:rsid w:val="004B4D31"/>
    <w:rsid w:val="004B50CD"/>
    <w:rsid w:val="004B5E57"/>
    <w:rsid w:val="004B7217"/>
    <w:rsid w:val="004B7A5E"/>
    <w:rsid w:val="004B7EAF"/>
    <w:rsid w:val="004C51B5"/>
    <w:rsid w:val="004C60DE"/>
    <w:rsid w:val="004D3633"/>
    <w:rsid w:val="004D6037"/>
    <w:rsid w:val="004D7A18"/>
    <w:rsid w:val="004E0005"/>
    <w:rsid w:val="004E2A09"/>
    <w:rsid w:val="004E306C"/>
    <w:rsid w:val="004F0600"/>
    <w:rsid w:val="004F1719"/>
    <w:rsid w:val="004F3C56"/>
    <w:rsid w:val="004F5443"/>
    <w:rsid w:val="004F6F60"/>
    <w:rsid w:val="004F71DA"/>
    <w:rsid w:val="00500187"/>
    <w:rsid w:val="00502691"/>
    <w:rsid w:val="00502A92"/>
    <w:rsid w:val="00505171"/>
    <w:rsid w:val="005067EB"/>
    <w:rsid w:val="00511661"/>
    <w:rsid w:val="00512568"/>
    <w:rsid w:val="005140EA"/>
    <w:rsid w:val="00514A31"/>
    <w:rsid w:val="00522CC4"/>
    <w:rsid w:val="00523A62"/>
    <w:rsid w:val="00526562"/>
    <w:rsid w:val="005271E2"/>
    <w:rsid w:val="00531DF5"/>
    <w:rsid w:val="005357CE"/>
    <w:rsid w:val="0053619B"/>
    <w:rsid w:val="0054082C"/>
    <w:rsid w:val="00540AAE"/>
    <w:rsid w:val="00542E90"/>
    <w:rsid w:val="0054592D"/>
    <w:rsid w:val="005465B3"/>
    <w:rsid w:val="00551C34"/>
    <w:rsid w:val="005544E3"/>
    <w:rsid w:val="00561014"/>
    <w:rsid w:val="00562AB1"/>
    <w:rsid w:val="00566E82"/>
    <w:rsid w:val="005676CB"/>
    <w:rsid w:val="00570667"/>
    <w:rsid w:val="00573597"/>
    <w:rsid w:val="00573D97"/>
    <w:rsid w:val="00573EE9"/>
    <w:rsid w:val="00577527"/>
    <w:rsid w:val="00581C00"/>
    <w:rsid w:val="00581C7F"/>
    <w:rsid w:val="00584D9B"/>
    <w:rsid w:val="0058696A"/>
    <w:rsid w:val="005910A8"/>
    <w:rsid w:val="005931EB"/>
    <w:rsid w:val="00593C61"/>
    <w:rsid w:val="0059515C"/>
    <w:rsid w:val="005960B9"/>
    <w:rsid w:val="00597DF6"/>
    <w:rsid w:val="005A0794"/>
    <w:rsid w:val="005A4463"/>
    <w:rsid w:val="005A7927"/>
    <w:rsid w:val="005B064A"/>
    <w:rsid w:val="005B1B5E"/>
    <w:rsid w:val="005B1F41"/>
    <w:rsid w:val="005B441C"/>
    <w:rsid w:val="005C0954"/>
    <w:rsid w:val="005C0B8B"/>
    <w:rsid w:val="005C2A7B"/>
    <w:rsid w:val="005C39B4"/>
    <w:rsid w:val="005C4D16"/>
    <w:rsid w:val="005C72CB"/>
    <w:rsid w:val="005D2CAA"/>
    <w:rsid w:val="005E0FEB"/>
    <w:rsid w:val="005E22C0"/>
    <w:rsid w:val="005E2980"/>
    <w:rsid w:val="005E2A24"/>
    <w:rsid w:val="005E33B7"/>
    <w:rsid w:val="005E5736"/>
    <w:rsid w:val="005E6AB1"/>
    <w:rsid w:val="005F2CD1"/>
    <w:rsid w:val="00601C66"/>
    <w:rsid w:val="00603600"/>
    <w:rsid w:val="0061347F"/>
    <w:rsid w:val="0061699D"/>
    <w:rsid w:val="00620758"/>
    <w:rsid w:val="00623987"/>
    <w:rsid w:val="00625FFD"/>
    <w:rsid w:val="006267A0"/>
    <w:rsid w:val="0063053B"/>
    <w:rsid w:val="006312FD"/>
    <w:rsid w:val="00631A2D"/>
    <w:rsid w:val="00632570"/>
    <w:rsid w:val="00633DAA"/>
    <w:rsid w:val="00637E71"/>
    <w:rsid w:val="00640F19"/>
    <w:rsid w:val="00640FB4"/>
    <w:rsid w:val="006447A9"/>
    <w:rsid w:val="00644C97"/>
    <w:rsid w:val="006471ED"/>
    <w:rsid w:val="00651259"/>
    <w:rsid w:val="0065205D"/>
    <w:rsid w:val="006520E0"/>
    <w:rsid w:val="00652D63"/>
    <w:rsid w:val="00670137"/>
    <w:rsid w:val="0067245E"/>
    <w:rsid w:val="00673051"/>
    <w:rsid w:val="00676598"/>
    <w:rsid w:val="00676922"/>
    <w:rsid w:val="00677CEA"/>
    <w:rsid w:val="006809AE"/>
    <w:rsid w:val="00681089"/>
    <w:rsid w:val="00681FA5"/>
    <w:rsid w:val="00683A1B"/>
    <w:rsid w:val="0068414B"/>
    <w:rsid w:val="00685107"/>
    <w:rsid w:val="006853DE"/>
    <w:rsid w:val="006873CA"/>
    <w:rsid w:val="006920C9"/>
    <w:rsid w:val="00695332"/>
    <w:rsid w:val="00696322"/>
    <w:rsid w:val="00696FFF"/>
    <w:rsid w:val="006A0C05"/>
    <w:rsid w:val="006A16E1"/>
    <w:rsid w:val="006A1ECA"/>
    <w:rsid w:val="006A1FFF"/>
    <w:rsid w:val="006A449E"/>
    <w:rsid w:val="006B01BE"/>
    <w:rsid w:val="006B0729"/>
    <w:rsid w:val="006B0761"/>
    <w:rsid w:val="006B215B"/>
    <w:rsid w:val="006B2C32"/>
    <w:rsid w:val="006B2D82"/>
    <w:rsid w:val="006B4337"/>
    <w:rsid w:val="006B4BC3"/>
    <w:rsid w:val="006B5CAB"/>
    <w:rsid w:val="006B7FCA"/>
    <w:rsid w:val="006C18FA"/>
    <w:rsid w:val="006C27C6"/>
    <w:rsid w:val="006C3F7A"/>
    <w:rsid w:val="006C4654"/>
    <w:rsid w:val="006C55A2"/>
    <w:rsid w:val="006D103F"/>
    <w:rsid w:val="006D4426"/>
    <w:rsid w:val="006D5458"/>
    <w:rsid w:val="006D6767"/>
    <w:rsid w:val="006E11E7"/>
    <w:rsid w:val="006E3692"/>
    <w:rsid w:val="006E423E"/>
    <w:rsid w:val="006E4716"/>
    <w:rsid w:val="006E5CFD"/>
    <w:rsid w:val="006F0AED"/>
    <w:rsid w:val="006F1E13"/>
    <w:rsid w:val="006F2B39"/>
    <w:rsid w:val="006F38BC"/>
    <w:rsid w:val="007021D9"/>
    <w:rsid w:val="00702623"/>
    <w:rsid w:val="0070436E"/>
    <w:rsid w:val="0071197E"/>
    <w:rsid w:val="007125F4"/>
    <w:rsid w:val="007169E0"/>
    <w:rsid w:val="0071735F"/>
    <w:rsid w:val="0072010A"/>
    <w:rsid w:val="00720577"/>
    <w:rsid w:val="00720AD5"/>
    <w:rsid w:val="00722D15"/>
    <w:rsid w:val="00722D46"/>
    <w:rsid w:val="00725618"/>
    <w:rsid w:val="00727D6E"/>
    <w:rsid w:val="00733B11"/>
    <w:rsid w:val="00734D59"/>
    <w:rsid w:val="0073644B"/>
    <w:rsid w:val="0073775C"/>
    <w:rsid w:val="007435E4"/>
    <w:rsid w:val="00743F30"/>
    <w:rsid w:val="007462A5"/>
    <w:rsid w:val="00750954"/>
    <w:rsid w:val="0075793C"/>
    <w:rsid w:val="00760ED7"/>
    <w:rsid w:val="00761F64"/>
    <w:rsid w:val="00763033"/>
    <w:rsid w:val="00763306"/>
    <w:rsid w:val="00764742"/>
    <w:rsid w:val="0076478B"/>
    <w:rsid w:val="00766EFF"/>
    <w:rsid w:val="007703A0"/>
    <w:rsid w:val="0077233C"/>
    <w:rsid w:val="007747E7"/>
    <w:rsid w:val="00775830"/>
    <w:rsid w:val="00777132"/>
    <w:rsid w:val="0078251B"/>
    <w:rsid w:val="0078670A"/>
    <w:rsid w:val="00786D3C"/>
    <w:rsid w:val="00791DB9"/>
    <w:rsid w:val="00792C1F"/>
    <w:rsid w:val="00792D27"/>
    <w:rsid w:val="00797349"/>
    <w:rsid w:val="007A7398"/>
    <w:rsid w:val="007B341B"/>
    <w:rsid w:val="007C1BA4"/>
    <w:rsid w:val="007C1CFE"/>
    <w:rsid w:val="007C22D9"/>
    <w:rsid w:val="007C49D5"/>
    <w:rsid w:val="007C503E"/>
    <w:rsid w:val="007C5AB4"/>
    <w:rsid w:val="007C7410"/>
    <w:rsid w:val="007C78D0"/>
    <w:rsid w:val="007C7C7F"/>
    <w:rsid w:val="007D04BD"/>
    <w:rsid w:val="007D4788"/>
    <w:rsid w:val="007E0A5D"/>
    <w:rsid w:val="007E254F"/>
    <w:rsid w:val="007E5EA1"/>
    <w:rsid w:val="007E7785"/>
    <w:rsid w:val="007F1BD5"/>
    <w:rsid w:val="007F352B"/>
    <w:rsid w:val="007F5CA7"/>
    <w:rsid w:val="007F61FF"/>
    <w:rsid w:val="0080083B"/>
    <w:rsid w:val="00802FD7"/>
    <w:rsid w:val="0080336F"/>
    <w:rsid w:val="008078AF"/>
    <w:rsid w:val="008117FA"/>
    <w:rsid w:val="0081255F"/>
    <w:rsid w:val="00813C49"/>
    <w:rsid w:val="008151BA"/>
    <w:rsid w:val="00815C29"/>
    <w:rsid w:val="0081697C"/>
    <w:rsid w:val="008203AF"/>
    <w:rsid w:val="008225FA"/>
    <w:rsid w:val="00823BDA"/>
    <w:rsid w:val="00824621"/>
    <w:rsid w:val="008248AA"/>
    <w:rsid w:val="00824DEB"/>
    <w:rsid w:val="00830E38"/>
    <w:rsid w:val="00831437"/>
    <w:rsid w:val="008319BD"/>
    <w:rsid w:val="008321EF"/>
    <w:rsid w:val="008333A0"/>
    <w:rsid w:val="008348C4"/>
    <w:rsid w:val="00834EC1"/>
    <w:rsid w:val="00840BCC"/>
    <w:rsid w:val="00843360"/>
    <w:rsid w:val="00851050"/>
    <w:rsid w:val="008535C9"/>
    <w:rsid w:val="00853BE1"/>
    <w:rsid w:val="00857796"/>
    <w:rsid w:val="00861355"/>
    <w:rsid w:val="00862430"/>
    <w:rsid w:val="00874AD6"/>
    <w:rsid w:val="00874E2C"/>
    <w:rsid w:val="0087530F"/>
    <w:rsid w:val="00875B0B"/>
    <w:rsid w:val="008775A9"/>
    <w:rsid w:val="00880417"/>
    <w:rsid w:val="00880AD3"/>
    <w:rsid w:val="0088261D"/>
    <w:rsid w:val="008828F4"/>
    <w:rsid w:val="008835DE"/>
    <w:rsid w:val="00884C25"/>
    <w:rsid w:val="00891392"/>
    <w:rsid w:val="00891731"/>
    <w:rsid w:val="008A083C"/>
    <w:rsid w:val="008A10B1"/>
    <w:rsid w:val="008A2006"/>
    <w:rsid w:val="008A32A3"/>
    <w:rsid w:val="008A5709"/>
    <w:rsid w:val="008A595A"/>
    <w:rsid w:val="008A5C67"/>
    <w:rsid w:val="008A7376"/>
    <w:rsid w:val="008B024A"/>
    <w:rsid w:val="008B5EA9"/>
    <w:rsid w:val="008B6B7E"/>
    <w:rsid w:val="008C029E"/>
    <w:rsid w:val="008C2EE9"/>
    <w:rsid w:val="008D589B"/>
    <w:rsid w:val="008D5AD2"/>
    <w:rsid w:val="008E02FB"/>
    <w:rsid w:val="008E2836"/>
    <w:rsid w:val="008E6C76"/>
    <w:rsid w:val="008E7872"/>
    <w:rsid w:val="008E79FE"/>
    <w:rsid w:val="008F2E4A"/>
    <w:rsid w:val="008F3508"/>
    <w:rsid w:val="008F3D90"/>
    <w:rsid w:val="008F7C80"/>
    <w:rsid w:val="009017E1"/>
    <w:rsid w:val="009059FD"/>
    <w:rsid w:val="009111AD"/>
    <w:rsid w:val="009125C5"/>
    <w:rsid w:val="009126C7"/>
    <w:rsid w:val="00913BC9"/>
    <w:rsid w:val="00914E79"/>
    <w:rsid w:val="00915353"/>
    <w:rsid w:val="009159A6"/>
    <w:rsid w:val="009162DC"/>
    <w:rsid w:val="00925108"/>
    <w:rsid w:val="009260AB"/>
    <w:rsid w:val="00926761"/>
    <w:rsid w:val="009273B5"/>
    <w:rsid w:val="00930434"/>
    <w:rsid w:val="0093245C"/>
    <w:rsid w:val="00932D43"/>
    <w:rsid w:val="00934432"/>
    <w:rsid w:val="00934C35"/>
    <w:rsid w:val="00935CB3"/>
    <w:rsid w:val="00935F25"/>
    <w:rsid w:val="0093794A"/>
    <w:rsid w:val="00941132"/>
    <w:rsid w:val="00943534"/>
    <w:rsid w:val="00944037"/>
    <w:rsid w:val="00950CDE"/>
    <w:rsid w:val="00951F77"/>
    <w:rsid w:val="00953EFA"/>
    <w:rsid w:val="00954E51"/>
    <w:rsid w:val="0095755A"/>
    <w:rsid w:val="00963112"/>
    <w:rsid w:val="009656FA"/>
    <w:rsid w:val="00965900"/>
    <w:rsid w:val="009668D7"/>
    <w:rsid w:val="009733FA"/>
    <w:rsid w:val="009737B1"/>
    <w:rsid w:val="00981B16"/>
    <w:rsid w:val="009855F6"/>
    <w:rsid w:val="00987E7C"/>
    <w:rsid w:val="00990514"/>
    <w:rsid w:val="00990688"/>
    <w:rsid w:val="00991839"/>
    <w:rsid w:val="00992365"/>
    <w:rsid w:val="00993A01"/>
    <w:rsid w:val="00995AA3"/>
    <w:rsid w:val="009A1F35"/>
    <w:rsid w:val="009A3CF9"/>
    <w:rsid w:val="009A50E6"/>
    <w:rsid w:val="009A7552"/>
    <w:rsid w:val="009B1BA0"/>
    <w:rsid w:val="009B368E"/>
    <w:rsid w:val="009B47AB"/>
    <w:rsid w:val="009B4977"/>
    <w:rsid w:val="009B5C44"/>
    <w:rsid w:val="009B5D0B"/>
    <w:rsid w:val="009C077F"/>
    <w:rsid w:val="009C3468"/>
    <w:rsid w:val="009C498F"/>
    <w:rsid w:val="009C542F"/>
    <w:rsid w:val="009C5C79"/>
    <w:rsid w:val="009D0788"/>
    <w:rsid w:val="009D517A"/>
    <w:rsid w:val="009D7B78"/>
    <w:rsid w:val="009E0D65"/>
    <w:rsid w:val="009E5985"/>
    <w:rsid w:val="009E7F50"/>
    <w:rsid w:val="009F2CEF"/>
    <w:rsid w:val="009F34DB"/>
    <w:rsid w:val="009F5229"/>
    <w:rsid w:val="009F5289"/>
    <w:rsid w:val="009F5DB3"/>
    <w:rsid w:val="00A1046C"/>
    <w:rsid w:val="00A11290"/>
    <w:rsid w:val="00A128B9"/>
    <w:rsid w:val="00A138EB"/>
    <w:rsid w:val="00A14097"/>
    <w:rsid w:val="00A1766C"/>
    <w:rsid w:val="00A26E41"/>
    <w:rsid w:val="00A32665"/>
    <w:rsid w:val="00A32CA7"/>
    <w:rsid w:val="00A35802"/>
    <w:rsid w:val="00A35ADF"/>
    <w:rsid w:val="00A41E8D"/>
    <w:rsid w:val="00A4255A"/>
    <w:rsid w:val="00A438C1"/>
    <w:rsid w:val="00A5036B"/>
    <w:rsid w:val="00A54543"/>
    <w:rsid w:val="00A56590"/>
    <w:rsid w:val="00A57D6F"/>
    <w:rsid w:val="00A6240A"/>
    <w:rsid w:val="00A64E9E"/>
    <w:rsid w:val="00A70BA3"/>
    <w:rsid w:val="00A756AA"/>
    <w:rsid w:val="00A770F3"/>
    <w:rsid w:val="00A81330"/>
    <w:rsid w:val="00A915A0"/>
    <w:rsid w:val="00A95396"/>
    <w:rsid w:val="00A956EE"/>
    <w:rsid w:val="00A95C7E"/>
    <w:rsid w:val="00A95E88"/>
    <w:rsid w:val="00A97C00"/>
    <w:rsid w:val="00AA2077"/>
    <w:rsid w:val="00AA2A9D"/>
    <w:rsid w:val="00AA39CD"/>
    <w:rsid w:val="00AA46DC"/>
    <w:rsid w:val="00AB1D51"/>
    <w:rsid w:val="00AB4752"/>
    <w:rsid w:val="00AB60A5"/>
    <w:rsid w:val="00AC08F9"/>
    <w:rsid w:val="00AC0F39"/>
    <w:rsid w:val="00AC1133"/>
    <w:rsid w:val="00AC17DE"/>
    <w:rsid w:val="00AD0E0D"/>
    <w:rsid w:val="00AD230F"/>
    <w:rsid w:val="00AD27E6"/>
    <w:rsid w:val="00AD2C1A"/>
    <w:rsid w:val="00AD4336"/>
    <w:rsid w:val="00AD520B"/>
    <w:rsid w:val="00AE350C"/>
    <w:rsid w:val="00AE52E5"/>
    <w:rsid w:val="00AE5DB5"/>
    <w:rsid w:val="00AE7A05"/>
    <w:rsid w:val="00AE7C0B"/>
    <w:rsid w:val="00AF0B3F"/>
    <w:rsid w:val="00AF3359"/>
    <w:rsid w:val="00AF385F"/>
    <w:rsid w:val="00AF4332"/>
    <w:rsid w:val="00AF4845"/>
    <w:rsid w:val="00AF5580"/>
    <w:rsid w:val="00B003D1"/>
    <w:rsid w:val="00B03C18"/>
    <w:rsid w:val="00B03E17"/>
    <w:rsid w:val="00B059A4"/>
    <w:rsid w:val="00B05C1F"/>
    <w:rsid w:val="00B06CD3"/>
    <w:rsid w:val="00B1250C"/>
    <w:rsid w:val="00B127AE"/>
    <w:rsid w:val="00B17136"/>
    <w:rsid w:val="00B20C12"/>
    <w:rsid w:val="00B211DE"/>
    <w:rsid w:val="00B21344"/>
    <w:rsid w:val="00B227CA"/>
    <w:rsid w:val="00B23D4A"/>
    <w:rsid w:val="00B24362"/>
    <w:rsid w:val="00B24439"/>
    <w:rsid w:val="00B250DF"/>
    <w:rsid w:val="00B25EC9"/>
    <w:rsid w:val="00B325E4"/>
    <w:rsid w:val="00B40FDB"/>
    <w:rsid w:val="00B428AF"/>
    <w:rsid w:val="00B42A84"/>
    <w:rsid w:val="00B44C36"/>
    <w:rsid w:val="00B476B4"/>
    <w:rsid w:val="00B47719"/>
    <w:rsid w:val="00B52C2C"/>
    <w:rsid w:val="00B53AC8"/>
    <w:rsid w:val="00B57A5A"/>
    <w:rsid w:val="00B61465"/>
    <w:rsid w:val="00B62DF5"/>
    <w:rsid w:val="00B639AB"/>
    <w:rsid w:val="00B64A8A"/>
    <w:rsid w:val="00B66754"/>
    <w:rsid w:val="00B66DD0"/>
    <w:rsid w:val="00B67C90"/>
    <w:rsid w:val="00B67E38"/>
    <w:rsid w:val="00B70306"/>
    <w:rsid w:val="00B738D1"/>
    <w:rsid w:val="00B7540A"/>
    <w:rsid w:val="00B81499"/>
    <w:rsid w:val="00B82161"/>
    <w:rsid w:val="00B82B7B"/>
    <w:rsid w:val="00B8751A"/>
    <w:rsid w:val="00B90489"/>
    <w:rsid w:val="00B91DDD"/>
    <w:rsid w:val="00B943B5"/>
    <w:rsid w:val="00B97D2D"/>
    <w:rsid w:val="00BA13FE"/>
    <w:rsid w:val="00BA1444"/>
    <w:rsid w:val="00BA40F5"/>
    <w:rsid w:val="00BA50A8"/>
    <w:rsid w:val="00BA664D"/>
    <w:rsid w:val="00BB0573"/>
    <w:rsid w:val="00BB22C8"/>
    <w:rsid w:val="00BB3ECB"/>
    <w:rsid w:val="00BB6A55"/>
    <w:rsid w:val="00BB749A"/>
    <w:rsid w:val="00BC03AF"/>
    <w:rsid w:val="00BC28E7"/>
    <w:rsid w:val="00BD15FD"/>
    <w:rsid w:val="00BD1E3F"/>
    <w:rsid w:val="00BD1E78"/>
    <w:rsid w:val="00BD598F"/>
    <w:rsid w:val="00BE10DE"/>
    <w:rsid w:val="00BE3EB6"/>
    <w:rsid w:val="00BE5BBF"/>
    <w:rsid w:val="00BF2257"/>
    <w:rsid w:val="00BF4EA5"/>
    <w:rsid w:val="00BF6272"/>
    <w:rsid w:val="00BF6850"/>
    <w:rsid w:val="00BF6B17"/>
    <w:rsid w:val="00C00B99"/>
    <w:rsid w:val="00C01067"/>
    <w:rsid w:val="00C02F40"/>
    <w:rsid w:val="00C04645"/>
    <w:rsid w:val="00C05B98"/>
    <w:rsid w:val="00C11738"/>
    <w:rsid w:val="00C11D77"/>
    <w:rsid w:val="00C14701"/>
    <w:rsid w:val="00C17EB5"/>
    <w:rsid w:val="00C242F3"/>
    <w:rsid w:val="00C260CA"/>
    <w:rsid w:val="00C32620"/>
    <w:rsid w:val="00C333DD"/>
    <w:rsid w:val="00C33AFB"/>
    <w:rsid w:val="00C357CD"/>
    <w:rsid w:val="00C37942"/>
    <w:rsid w:val="00C420A5"/>
    <w:rsid w:val="00C4438D"/>
    <w:rsid w:val="00C44680"/>
    <w:rsid w:val="00C50952"/>
    <w:rsid w:val="00C50B0D"/>
    <w:rsid w:val="00C54DE0"/>
    <w:rsid w:val="00C56F40"/>
    <w:rsid w:val="00C579C7"/>
    <w:rsid w:val="00C62CAD"/>
    <w:rsid w:val="00C6551E"/>
    <w:rsid w:val="00C65806"/>
    <w:rsid w:val="00C65A4F"/>
    <w:rsid w:val="00C676E9"/>
    <w:rsid w:val="00C67C99"/>
    <w:rsid w:val="00C702CA"/>
    <w:rsid w:val="00C7065E"/>
    <w:rsid w:val="00C7066F"/>
    <w:rsid w:val="00C70BE7"/>
    <w:rsid w:val="00C71C3C"/>
    <w:rsid w:val="00C73F4C"/>
    <w:rsid w:val="00C770A2"/>
    <w:rsid w:val="00C77740"/>
    <w:rsid w:val="00C802D1"/>
    <w:rsid w:val="00C85779"/>
    <w:rsid w:val="00C85C7A"/>
    <w:rsid w:val="00C902D5"/>
    <w:rsid w:val="00C93C16"/>
    <w:rsid w:val="00C9579C"/>
    <w:rsid w:val="00C957CF"/>
    <w:rsid w:val="00C95972"/>
    <w:rsid w:val="00C974ED"/>
    <w:rsid w:val="00CA03BB"/>
    <w:rsid w:val="00CA5B2F"/>
    <w:rsid w:val="00CA65BA"/>
    <w:rsid w:val="00CA6964"/>
    <w:rsid w:val="00CA6DA4"/>
    <w:rsid w:val="00CA6F71"/>
    <w:rsid w:val="00CB1A1B"/>
    <w:rsid w:val="00CB4469"/>
    <w:rsid w:val="00CB61E7"/>
    <w:rsid w:val="00CB6295"/>
    <w:rsid w:val="00CB65A9"/>
    <w:rsid w:val="00CB7F89"/>
    <w:rsid w:val="00CC018D"/>
    <w:rsid w:val="00CC256B"/>
    <w:rsid w:val="00CC3A39"/>
    <w:rsid w:val="00CD0F4C"/>
    <w:rsid w:val="00CD1E2B"/>
    <w:rsid w:val="00CD2510"/>
    <w:rsid w:val="00CD2C7A"/>
    <w:rsid w:val="00CD3BB2"/>
    <w:rsid w:val="00CD4DB5"/>
    <w:rsid w:val="00CD5266"/>
    <w:rsid w:val="00CD53F9"/>
    <w:rsid w:val="00CD5553"/>
    <w:rsid w:val="00CE06D7"/>
    <w:rsid w:val="00CE0EC4"/>
    <w:rsid w:val="00CE25AA"/>
    <w:rsid w:val="00CE2A4E"/>
    <w:rsid w:val="00CE37E0"/>
    <w:rsid w:val="00CE63C1"/>
    <w:rsid w:val="00CE70DD"/>
    <w:rsid w:val="00CE72C4"/>
    <w:rsid w:val="00CF23B1"/>
    <w:rsid w:val="00CF316F"/>
    <w:rsid w:val="00CF3D76"/>
    <w:rsid w:val="00CF4290"/>
    <w:rsid w:val="00D0008D"/>
    <w:rsid w:val="00D0170B"/>
    <w:rsid w:val="00D0286B"/>
    <w:rsid w:val="00D03255"/>
    <w:rsid w:val="00D0452A"/>
    <w:rsid w:val="00D078FB"/>
    <w:rsid w:val="00D10FD9"/>
    <w:rsid w:val="00D117DA"/>
    <w:rsid w:val="00D11F18"/>
    <w:rsid w:val="00D14CA4"/>
    <w:rsid w:val="00D15DF5"/>
    <w:rsid w:val="00D16776"/>
    <w:rsid w:val="00D21B24"/>
    <w:rsid w:val="00D22E9B"/>
    <w:rsid w:val="00D24E3D"/>
    <w:rsid w:val="00D25D76"/>
    <w:rsid w:val="00D26862"/>
    <w:rsid w:val="00D26FEC"/>
    <w:rsid w:val="00D31701"/>
    <w:rsid w:val="00D3317A"/>
    <w:rsid w:val="00D378CF"/>
    <w:rsid w:val="00D41B2E"/>
    <w:rsid w:val="00D44369"/>
    <w:rsid w:val="00D444B5"/>
    <w:rsid w:val="00D446AB"/>
    <w:rsid w:val="00D543CD"/>
    <w:rsid w:val="00D5539E"/>
    <w:rsid w:val="00D56E2B"/>
    <w:rsid w:val="00D61800"/>
    <w:rsid w:val="00D61F23"/>
    <w:rsid w:val="00D62491"/>
    <w:rsid w:val="00D62C23"/>
    <w:rsid w:val="00D62D78"/>
    <w:rsid w:val="00D67FBD"/>
    <w:rsid w:val="00D70B13"/>
    <w:rsid w:val="00D712CF"/>
    <w:rsid w:val="00D71876"/>
    <w:rsid w:val="00D72C08"/>
    <w:rsid w:val="00D758F8"/>
    <w:rsid w:val="00D75B92"/>
    <w:rsid w:val="00D76487"/>
    <w:rsid w:val="00D77681"/>
    <w:rsid w:val="00D80ABB"/>
    <w:rsid w:val="00D80BBD"/>
    <w:rsid w:val="00D83FBA"/>
    <w:rsid w:val="00D87558"/>
    <w:rsid w:val="00D90C30"/>
    <w:rsid w:val="00D90C87"/>
    <w:rsid w:val="00D91B73"/>
    <w:rsid w:val="00D92DD5"/>
    <w:rsid w:val="00D9303A"/>
    <w:rsid w:val="00D935A3"/>
    <w:rsid w:val="00D93695"/>
    <w:rsid w:val="00D96B2F"/>
    <w:rsid w:val="00DA35B5"/>
    <w:rsid w:val="00DA5A15"/>
    <w:rsid w:val="00DB412A"/>
    <w:rsid w:val="00DB78CA"/>
    <w:rsid w:val="00DC165E"/>
    <w:rsid w:val="00DC29CB"/>
    <w:rsid w:val="00DD381D"/>
    <w:rsid w:val="00DD6945"/>
    <w:rsid w:val="00DD6CF6"/>
    <w:rsid w:val="00DE036E"/>
    <w:rsid w:val="00DE4A8D"/>
    <w:rsid w:val="00DF248A"/>
    <w:rsid w:val="00DF2F58"/>
    <w:rsid w:val="00DF666D"/>
    <w:rsid w:val="00E05024"/>
    <w:rsid w:val="00E0562C"/>
    <w:rsid w:val="00E05DFB"/>
    <w:rsid w:val="00E07D2C"/>
    <w:rsid w:val="00E15A10"/>
    <w:rsid w:val="00E170AC"/>
    <w:rsid w:val="00E21D0F"/>
    <w:rsid w:val="00E24A3E"/>
    <w:rsid w:val="00E25487"/>
    <w:rsid w:val="00E261C2"/>
    <w:rsid w:val="00E367F1"/>
    <w:rsid w:val="00E37778"/>
    <w:rsid w:val="00E428FE"/>
    <w:rsid w:val="00E434E8"/>
    <w:rsid w:val="00E437A5"/>
    <w:rsid w:val="00E44344"/>
    <w:rsid w:val="00E45532"/>
    <w:rsid w:val="00E474BE"/>
    <w:rsid w:val="00E52C64"/>
    <w:rsid w:val="00E53DB9"/>
    <w:rsid w:val="00E565E1"/>
    <w:rsid w:val="00E56CB2"/>
    <w:rsid w:val="00E62BEE"/>
    <w:rsid w:val="00E63033"/>
    <w:rsid w:val="00E7266E"/>
    <w:rsid w:val="00E74B79"/>
    <w:rsid w:val="00E75336"/>
    <w:rsid w:val="00E75497"/>
    <w:rsid w:val="00E83986"/>
    <w:rsid w:val="00E86BFD"/>
    <w:rsid w:val="00E8786F"/>
    <w:rsid w:val="00E90231"/>
    <w:rsid w:val="00E90947"/>
    <w:rsid w:val="00E914DF"/>
    <w:rsid w:val="00E91551"/>
    <w:rsid w:val="00E91F94"/>
    <w:rsid w:val="00E92C71"/>
    <w:rsid w:val="00E9370C"/>
    <w:rsid w:val="00E959A9"/>
    <w:rsid w:val="00E96101"/>
    <w:rsid w:val="00EA0D4C"/>
    <w:rsid w:val="00EA18B0"/>
    <w:rsid w:val="00EA46A4"/>
    <w:rsid w:val="00EA4A40"/>
    <w:rsid w:val="00EA7B8C"/>
    <w:rsid w:val="00EB10F1"/>
    <w:rsid w:val="00EB1652"/>
    <w:rsid w:val="00EB453A"/>
    <w:rsid w:val="00EB5312"/>
    <w:rsid w:val="00EC32B1"/>
    <w:rsid w:val="00EC4AD8"/>
    <w:rsid w:val="00EC59F7"/>
    <w:rsid w:val="00EC665D"/>
    <w:rsid w:val="00EC7C90"/>
    <w:rsid w:val="00ED00C0"/>
    <w:rsid w:val="00ED379E"/>
    <w:rsid w:val="00ED39A3"/>
    <w:rsid w:val="00ED404A"/>
    <w:rsid w:val="00EF273B"/>
    <w:rsid w:val="00EF4662"/>
    <w:rsid w:val="00EF55CF"/>
    <w:rsid w:val="00EF568F"/>
    <w:rsid w:val="00EF5D2B"/>
    <w:rsid w:val="00F0370A"/>
    <w:rsid w:val="00F03B19"/>
    <w:rsid w:val="00F12F6C"/>
    <w:rsid w:val="00F14B19"/>
    <w:rsid w:val="00F20120"/>
    <w:rsid w:val="00F201E4"/>
    <w:rsid w:val="00F21F79"/>
    <w:rsid w:val="00F22F10"/>
    <w:rsid w:val="00F23C23"/>
    <w:rsid w:val="00F25637"/>
    <w:rsid w:val="00F27161"/>
    <w:rsid w:val="00F3072F"/>
    <w:rsid w:val="00F41026"/>
    <w:rsid w:val="00F42A85"/>
    <w:rsid w:val="00F43185"/>
    <w:rsid w:val="00F439A4"/>
    <w:rsid w:val="00F43D78"/>
    <w:rsid w:val="00F460F1"/>
    <w:rsid w:val="00F47066"/>
    <w:rsid w:val="00F51EA4"/>
    <w:rsid w:val="00F57195"/>
    <w:rsid w:val="00F575A3"/>
    <w:rsid w:val="00F620F6"/>
    <w:rsid w:val="00F623ED"/>
    <w:rsid w:val="00F6281C"/>
    <w:rsid w:val="00F649F1"/>
    <w:rsid w:val="00F70832"/>
    <w:rsid w:val="00F7408F"/>
    <w:rsid w:val="00F76D31"/>
    <w:rsid w:val="00F86402"/>
    <w:rsid w:val="00F9419C"/>
    <w:rsid w:val="00F96F64"/>
    <w:rsid w:val="00F972A9"/>
    <w:rsid w:val="00FA0A87"/>
    <w:rsid w:val="00FA2A55"/>
    <w:rsid w:val="00FA3539"/>
    <w:rsid w:val="00FA3FFC"/>
    <w:rsid w:val="00FA5CE7"/>
    <w:rsid w:val="00FA66BA"/>
    <w:rsid w:val="00FB18B2"/>
    <w:rsid w:val="00FB26EF"/>
    <w:rsid w:val="00FB73C1"/>
    <w:rsid w:val="00FC3D09"/>
    <w:rsid w:val="00FC6CAA"/>
    <w:rsid w:val="00FC743B"/>
    <w:rsid w:val="00FC7483"/>
    <w:rsid w:val="00FD45CD"/>
    <w:rsid w:val="00FD5D63"/>
    <w:rsid w:val="00FD5EFE"/>
    <w:rsid w:val="00FE1B97"/>
    <w:rsid w:val="00FE1BAD"/>
    <w:rsid w:val="00FE3251"/>
    <w:rsid w:val="00FE4953"/>
    <w:rsid w:val="00FE4A50"/>
    <w:rsid w:val="00FE525F"/>
    <w:rsid w:val="00FE7203"/>
    <w:rsid w:val="00FF145D"/>
    <w:rsid w:val="00FF1507"/>
    <w:rsid w:val="00FF3FA1"/>
    <w:rsid w:val="00FF575D"/>
  </w:rsids>
  <m:mathPr>
    <m:mathFont m:val="Cambria Math"/>
    <m:brkBin m:val="before"/>
    <m:brkBinSub m:val="--"/>
    <m:smallFrac/>
    <m:dispDef/>
    <m:lMargin m:val="0"/>
    <m:rMargin m:val="0"/>
    <m:defJc m:val="centerGroup"/>
    <m:wrapRight/>
    <m:intLim m:val="subSup"/>
    <m:naryLim m:val="subSup"/>
  </m:mathPr>
  <w:themeFontLang w:val="it-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01F2E3C"/>
  <w15:docId w15:val="{FC7EB3F3-C75C-4D6E-B758-C3996D5D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CH" w:eastAsia="de-DE"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aliases w:val="standard"/>
    <w:qFormat/>
    <w:rsid w:val="00D25D76"/>
    <w:pPr>
      <w:spacing w:after="120"/>
    </w:pPr>
    <w:rPr>
      <w:rFonts w:asciiTheme="majorHAnsi" w:hAnsiTheme="majorHAnsi" w:cstheme="majorHAnsi"/>
      <w:color w:val="000000" w:themeColor="text1"/>
      <w:sz w:val="22"/>
      <w:szCs w:val="22"/>
    </w:rPr>
  </w:style>
  <w:style w:type="paragraph" w:styleId="berschrift1">
    <w:name w:val="heading 1"/>
    <w:basedOn w:val="Standard"/>
    <w:next w:val="Standard"/>
    <w:rsid w:val="00AE350C"/>
    <w:pPr>
      <w:keepNext/>
      <w:outlineLvl w:val="0"/>
    </w:pPr>
    <w:rPr>
      <w:rFonts w:cs="Arial"/>
      <w:b/>
      <w:bCs/>
      <w:sz w:val="28"/>
    </w:rPr>
  </w:style>
  <w:style w:type="paragraph" w:styleId="berschrift2">
    <w:name w:val="heading 2"/>
    <w:basedOn w:val="Standard"/>
    <w:next w:val="Standard"/>
    <w:rsid w:val="00AE350C"/>
    <w:pPr>
      <w:keepNext/>
      <w:outlineLvl w:val="1"/>
    </w:pPr>
    <w:rPr>
      <w:sz w:val="28"/>
    </w:rPr>
  </w:style>
  <w:style w:type="paragraph" w:styleId="berschrift3">
    <w:name w:val="heading 3"/>
    <w:basedOn w:val="Standard"/>
    <w:next w:val="Standard"/>
    <w:rsid w:val="00AE350C"/>
    <w:pPr>
      <w:keepNext/>
      <w:jc w:val="both"/>
      <w:outlineLvl w:val="2"/>
    </w:pPr>
    <w:rPr>
      <w:rFonts w:cs="Arial"/>
    </w:rPr>
  </w:style>
  <w:style w:type="paragraph" w:styleId="berschrift4">
    <w:name w:val="heading 4"/>
    <w:basedOn w:val="Standard"/>
    <w:next w:val="Standard"/>
    <w:rsid w:val="00AE350C"/>
    <w:pPr>
      <w:keepNext/>
      <w:autoSpaceDE w:val="0"/>
      <w:autoSpaceDN w:val="0"/>
      <w:adjustRightInd w:val="0"/>
      <w:outlineLvl w:val="3"/>
    </w:pPr>
    <w:rPr>
      <w:rFonts w:cs="Arial"/>
      <w:b/>
      <w:bCs/>
    </w:rPr>
  </w:style>
  <w:style w:type="paragraph" w:styleId="berschrift5">
    <w:name w:val="heading 5"/>
    <w:basedOn w:val="Standard"/>
    <w:next w:val="Standard"/>
    <w:rsid w:val="00AE350C"/>
    <w:pPr>
      <w:keepNext/>
      <w:outlineLvl w:val="4"/>
    </w:pPr>
    <w:rPr>
      <w:b/>
      <w:i/>
      <w:sz w:val="28"/>
      <w:u w:val="single"/>
    </w:rPr>
  </w:style>
  <w:style w:type="paragraph" w:styleId="berschrift6">
    <w:name w:val="heading 6"/>
    <w:basedOn w:val="Standard"/>
    <w:next w:val="Standard"/>
    <w:rsid w:val="00AE350C"/>
    <w:pPr>
      <w:keepNext/>
      <w:jc w:val="both"/>
      <w:outlineLvl w:val="5"/>
    </w:pPr>
    <w:rPr>
      <w:sz w:val="26"/>
    </w:rPr>
  </w:style>
  <w:style w:type="paragraph" w:styleId="berschrift7">
    <w:name w:val="heading 7"/>
    <w:basedOn w:val="Standard"/>
    <w:next w:val="Standard"/>
    <w:rsid w:val="00AE350C"/>
    <w:pPr>
      <w:keepNext/>
      <w:spacing w:line="257" w:lineRule="auto"/>
      <w:outlineLvl w:val="6"/>
    </w:pPr>
    <w:rPr>
      <w:rFonts w:ascii="Century Gothic" w:hAnsi="Century Gothic"/>
      <w:b/>
      <w:bCs/>
    </w:rPr>
  </w:style>
  <w:style w:type="paragraph" w:styleId="berschrift8">
    <w:name w:val="heading 8"/>
    <w:basedOn w:val="Standard"/>
    <w:next w:val="Standard"/>
    <w:rsid w:val="00AE350C"/>
    <w:pPr>
      <w:keepNext/>
      <w:outlineLvl w:val="7"/>
    </w:pPr>
    <w:rPr>
      <w:rFonts w:ascii="Century Gothic" w:hAnsi="Century Gothic"/>
      <w:sz w:val="14"/>
      <w:u w:val="single"/>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E350C"/>
    <w:pPr>
      <w:tabs>
        <w:tab w:val="center" w:pos="4536"/>
        <w:tab w:val="right" w:pos="9072"/>
      </w:tabs>
    </w:pPr>
  </w:style>
  <w:style w:type="paragraph" w:styleId="Fuzeile">
    <w:name w:val="footer"/>
    <w:basedOn w:val="Standard"/>
    <w:rsid w:val="00AE350C"/>
    <w:pPr>
      <w:tabs>
        <w:tab w:val="center" w:pos="4536"/>
        <w:tab w:val="right" w:pos="9072"/>
      </w:tabs>
    </w:pPr>
  </w:style>
  <w:style w:type="paragraph" w:styleId="Textkrper-Zeileneinzug">
    <w:name w:val="Body Text Indent"/>
    <w:basedOn w:val="Standard"/>
    <w:rsid w:val="00AE350C"/>
    <w:pPr>
      <w:spacing w:before="120" w:line="264" w:lineRule="auto"/>
      <w:ind w:left="284"/>
    </w:pPr>
    <w:rPr>
      <w:rFonts w:ascii="Arial" w:hAnsi="Arial"/>
    </w:rPr>
  </w:style>
  <w:style w:type="paragraph" w:styleId="Beschriftung">
    <w:name w:val="caption"/>
    <w:aliases w:val="beschriftung"/>
    <w:basedOn w:val="Standard"/>
    <w:next w:val="Standard"/>
    <w:qFormat/>
    <w:rsid w:val="00AE350C"/>
    <w:pPr>
      <w:jc w:val="center"/>
    </w:pPr>
    <w:rPr>
      <w:b/>
    </w:rPr>
  </w:style>
  <w:style w:type="paragraph" w:styleId="Textkrper-Einzug2">
    <w:name w:val="Body Text Indent 2"/>
    <w:basedOn w:val="Standard"/>
    <w:rsid w:val="00AE350C"/>
    <w:pPr>
      <w:autoSpaceDE w:val="0"/>
      <w:autoSpaceDN w:val="0"/>
      <w:adjustRightInd w:val="0"/>
      <w:ind w:left="5670" w:hanging="5670"/>
    </w:pPr>
  </w:style>
  <w:style w:type="character" w:styleId="Hyperlink">
    <w:name w:val="Hyperlink"/>
    <w:basedOn w:val="Absatz-Standardschriftart"/>
    <w:rsid w:val="00AE350C"/>
    <w:rPr>
      <w:color w:val="0000FF"/>
      <w:u w:val="single"/>
    </w:rPr>
  </w:style>
  <w:style w:type="paragraph" w:styleId="Textkrper">
    <w:name w:val="Body Text"/>
    <w:basedOn w:val="Standard"/>
    <w:rsid w:val="00AE350C"/>
    <w:pPr>
      <w:tabs>
        <w:tab w:val="left" w:pos="6237"/>
      </w:tabs>
      <w:jc w:val="both"/>
    </w:pPr>
    <w:rPr>
      <w:rFonts w:ascii="Century Gothic" w:hAnsi="Century Gothic"/>
    </w:rPr>
  </w:style>
  <w:style w:type="character" w:styleId="Seitenzahl">
    <w:name w:val="page number"/>
    <w:basedOn w:val="Absatz-Standardschriftart"/>
    <w:rsid w:val="00AE350C"/>
  </w:style>
  <w:style w:type="character" w:customStyle="1" w:styleId="main1">
    <w:name w:val="main1"/>
    <w:basedOn w:val="Absatz-Standardschriftart"/>
    <w:rsid w:val="00AE350C"/>
    <w:rPr>
      <w:rFonts w:ascii="Verdana" w:hAnsi="Verdana" w:hint="default"/>
      <w:b w:val="0"/>
      <w:bCs w:val="0"/>
      <w:strike w:val="0"/>
      <w:dstrike w:val="0"/>
      <w:color w:val="000000"/>
      <w:sz w:val="17"/>
      <w:szCs w:val="17"/>
      <w:u w:val="none"/>
      <w:effect w:val="none"/>
    </w:rPr>
  </w:style>
  <w:style w:type="paragraph" w:styleId="Sprechblasentext">
    <w:name w:val="Balloon Text"/>
    <w:basedOn w:val="Standard"/>
    <w:semiHidden/>
    <w:rsid w:val="0084102F"/>
    <w:rPr>
      <w:rFonts w:ascii="Tahoma" w:hAnsi="Tahoma" w:cs="Tahoma"/>
      <w:sz w:val="16"/>
      <w:szCs w:val="16"/>
    </w:rPr>
  </w:style>
  <w:style w:type="table" w:styleId="Tabellenraster">
    <w:name w:val="Table Grid"/>
    <w:basedOn w:val="NormaleTabelle"/>
    <w:uiPriority w:val="59"/>
    <w:rsid w:val="00341F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aliases w:val="listenabsatz"/>
    <w:basedOn w:val="Standard"/>
    <w:qFormat/>
    <w:rsid w:val="00D25D76"/>
    <w:pPr>
      <w:numPr>
        <w:numId w:val="6"/>
      </w:numPr>
      <w:ind w:left="227" w:hanging="227"/>
      <w:contextualSpacing/>
    </w:pPr>
    <w:rPr>
      <w:lang w:val="en-US"/>
    </w:rPr>
  </w:style>
  <w:style w:type="character" w:styleId="BesuchterLink">
    <w:name w:val="FollowedHyperlink"/>
    <w:basedOn w:val="Absatz-Standardschriftart"/>
    <w:semiHidden/>
    <w:unhideWhenUsed/>
    <w:rsid w:val="00166EDD"/>
    <w:rPr>
      <w:color w:val="800080" w:themeColor="followedHyperlink"/>
      <w:u w:val="single"/>
    </w:rPr>
  </w:style>
  <w:style w:type="character" w:styleId="NichtaufgelsteErwhnung">
    <w:name w:val="Unresolved Mention"/>
    <w:basedOn w:val="Absatz-Standardschriftart"/>
    <w:rsid w:val="0076478B"/>
    <w:rPr>
      <w:color w:val="605E5C"/>
      <w:shd w:val="clear" w:color="auto" w:fill="E1DFDD"/>
    </w:rPr>
  </w:style>
  <w:style w:type="paragraph" w:customStyle="1" w:styleId="bezeichnung">
    <w:name w:val="bezeichnung"/>
    <w:basedOn w:val="Standard"/>
    <w:next w:val="Standard"/>
    <w:qFormat/>
    <w:rsid w:val="008A595A"/>
    <w:pPr>
      <w:spacing w:after="480"/>
    </w:pPr>
    <w:rPr>
      <w:b/>
      <w:bCs/>
      <w:sz w:val="26"/>
      <w:szCs w:val="26"/>
    </w:rPr>
  </w:style>
  <w:style w:type="paragraph" w:customStyle="1" w:styleId="titel">
    <w:name w:val="titel"/>
    <w:basedOn w:val="Standard"/>
    <w:next w:val="Standard"/>
    <w:qFormat/>
    <w:rsid w:val="00161BEF"/>
    <w:pPr>
      <w:spacing w:after="360"/>
    </w:pPr>
    <w:rPr>
      <w:b/>
      <w:bCs/>
      <w:sz w:val="40"/>
      <w:szCs w:val="40"/>
    </w:rPr>
  </w:style>
  <w:style w:type="paragraph" w:customStyle="1" w:styleId="untertitel">
    <w:name w:val="untertitel"/>
    <w:basedOn w:val="Standard"/>
    <w:next w:val="Standard"/>
    <w:qFormat/>
    <w:rsid w:val="00D25D76"/>
    <w:pPr>
      <w:spacing w:after="240"/>
    </w:pPr>
    <w:rPr>
      <w:b/>
      <w:bCs/>
      <w:sz w:val="26"/>
      <w:szCs w:val="26"/>
    </w:rPr>
  </w:style>
  <w:style w:type="paragraph" w:customStyle="1" w:styleId="bold">
    <w:name w:val="bold"/>
    <w:basedOn w:val="Standard"/>
    <w:next w:val="Standard"/>
    <w:qFormat/>
    <w:rsid w:val="00934C35"/>
    <w:pPr>
      <w:spacing w:before="240" w:after="0"/>
    </w:pPr>
    <w:rPr>
      <w:b/>
      <w:bCs/>
    </w:rPr>
  </w:style>
  <w:style w:type="paragraph" w:customStyle="1" w:styleId="boldlegende">
    <w:name w:val="bold legende"/>
    <w:basedOn w:val="Standard"/>
    <w:next w:val="Standard"/>
    <w:qFormat/>
    <w:rsid w:val="009B4977"/>
    <w:pPr>
      <w:spacing w:after="0"/>
    </w:pPr>
    <w:rPr>
      <w:b/>
      <w:bCs/>
      <w:sz w:val="18"/>
      <w:szCs w:val="18"/>
    </w:rPr>
  </w:style>
  <w:style w:type="paragraph" w:customStyle="1" w:styleId="legende">
    <w:name w:val="legende"/>
    <w:basedOn w:val="Standard"/>
    <w:next w:val="Standard"/>
    <w:qFormat/>
    <w:rsid w:val="009B4977"/>
    <w:pPr>
      <w:spacing w:after="0"/>
    </w:pPr>
    <w:rPr>
      <w:sz w:val="18"/>
      <w:szCs w:val="18"/>
    </w:rPr>
  </w:style>
  <w:style w:type="numbering" w:customStyle="1" w:styleId="aufzhlung">
    <w:name w:val="aufzählung"/>
    <w:basedOn w:val="KeineListe"/>
    <w:uiPriority w:val="99"/>
    <w:rsid w:val="00D25D76"/>
    <w:pPr>
      <w:numPr>
        <w:numId w:val="15"/>
      </w:numPr>
    </w:pPr>
  </w:style>
  <w:style w:type="paragraph" w:customStyle="1" w:styleId="kompakt">
    <w:name w:val="kompakt"/>
    <w:basedOn w:val="Standard"/>
    <w:next w:val="Standard"/>
    <w:qFormat/>
    <w:rsid w:val="009B4977"/>
    <w:pPr>
      <w:spacing w:after="0"/>
    </w:pPr>
  </w:style>
  <w:style w:type="paragraph" w:customStyle="1" w:styleId="fuss">
    <w:name w:val="fuss"/>
    <w:basedOn w:val="Beschriftung"/>
    <w:rsid w:val="000E76A2"/>
    <w:pPr>
      <w:tabs>
        <w:tab w:val="right" w:pos="6776"/>
      </w:tabs>
      <w:spacing w:after="0" w:line="180" w:lineRule="exact"/>
      <w:ind w:right="2410"/>
      <w:jc w:val="left"/>
    </w:pPr>
    <w:rPr>
      <w:b w:val="0"/>
      <w:sz w:val="15"/>
    </w:rPr>
  </w:style>
  <w:style w:type="character" w:styleId="Platzhaltertext">
    <w:name w:val="Placeholder Text"/>
    <w:basedOn w:val="Absatz-Standardschriftart"/>
    <w:rsid w:val="00AE5D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73041">
      <w:bodyDiv w:val="1"/>
      <w:marLeft w:val="0"/>
      <w:marRight w:val="0"/>
      <w:marTop w:val="0"/>
      <w:marBottom w:val="0"/>
      <w:divBdr>
        <w:top w:val="none" w:sz="0" w:space="0" w:color="auto"/>
        <w:left w:val="none" w:sz="0" w:space="0" w:color="auto"/>
        <w:bottom w:val="none" w:sz="0" w:space="0" w:color="auto"/>
        <w:right w:val="none" w:sz="0" w:space="0" w:color="auto"/>
      </w:divBdr>
    </w:div>
    <w:div w:id="306470733">
      <w:bodyDiv w:val="1"/>
      <w:marLeft w:val="0"/>
      <w:marRight w:val="0"/>
      <w:marTop w:val="0"/>
      <w:marBottom w:val="0"/>
      <w:divBdr>
        <w:top w:val="none" w:sz="0" w:space="0" w:color="auto"/>
        <w:left w:val="none" w:sz="0" w:space="0" w:color="auto"/>
        <w:bottom w:val="none" w:sz="0" w:space="0" w:color="auto"/>
        <w:right w:val="none" w:sz="0" w:space="0" w:color="auto"/>
      </w:divBdr>
    </w:div>
    <w:div w:id="456292943">
      <w:bodyDiv w:val="1"/>
      <w:marLeft w:val="0"/>
      <w:marRight w:val="0"/>
      <w:marTop w:val="0"/>
      <w:marBottom w:val="0"/>
      <w:divBdr>
        <w:top w:val="none" w:sz="0" w:space="0" w:color="auto"/>
        <w:left w:val="none" w:sz="0" w:space="0" w:color="auto"/>
        <w:bottom w:val="none" w:sz="0" w:space="0" w:color="auto"/>
        <w:right w:val="none" w:sz="0" w:space="0" w:color="auto"/>
      </w:divBdr>
    </w:div>
    <w:div w:id="655912618">
      <w:bodyDiv w:val="1"/>
      <w:marLeft w:val="0"/>
      <w:marRight w:val="0"/>
      <w:marTop w:val="0"/>
      <w:marBottom w:val="0"/>
      <w:divBdr>
        <w:top w:val="none" w:sz="0" w:space="0" w:color="auto"/>
        <w:left w:val="none" w:sz="0" w:space="0" w:color="auto"/>
        <w:bottom w:val="none" w:sz="0" w:space="0" w:color="auto"/>
        <w:right w:val="none" w:sz="0" w:space="0" w:color="auto"/>
      </w:divBdr>
    </w:div>
    <w:div w:id="815029906">
      <w:bodyDiv w:val="1"/>
      <w:marLeft w:val="0"/>
      <w:marRight w:val="0"/>
      <w:marTop w:val="0"/>
      <w:marBottom w:val="0"/>
      <w:divBdr>
        <w:top w:val="none" w:sz="0" w:space="0" w:color="auto"/>
        <w:left w:val="none" w:sz="0" w:space="0" w:color="auto"/>
        <w:bottom w:val="none" w:sz="0" w:space="0" w:color="auto"/>
        <w:right w:val="none" w:sz="0" w:space="0" w:color="auto"/>
      </w:divBdr>
    </w:div>
    <w:div w:id="1856577245">
      <w:bodyDiv w:val="1"/>
      <w:marLeft w:val="0"/>
      <w:marRight w:val="0"/>
      <w:marTop w:val="0"/>
      <w:marBottom w:val="0"/>
      <w:divBdr>
        <w:top w:val="none" w:sz="0" w:space="0" w:color="auto"/>
        <w:left w:val="none" w:sz="0" w:space="0" w:color="auto"/>
        <w:bottom w:val="none" w:sz="0" w:space="0" w:color="auto"/>
        <w:right w:val="none" w:sz="0" w:space="0" w:color="auto"/>
      </w:divBdr>
      <w:divsChild>
        <w:div w:id="268974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496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issetec.ch/slp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6800F56B102134BBA9D59DA181E9BE4" ma:contentTypeVersion="18" ma:contentTypeDescription="Ein neues Dokument erstellen." ma:contentTypeScope="" ma:versionID="856556e5accb23d3ebb8172f3ba41575">
  <xsd:schema xmlns:xsd="http://www.w3.org/2001/XMLSchema" xmlns:xs="http://www.w3.org/2001/XMLSchema" xmlns:p="http://schemas.microsoft.com/office/2006/metadata/properties" xmlns:ns2="9fc86f87-9b69-4d79-93aa-4949d903621c" xmlns:ns3="e6551a4d-7dd0-4883-ad42-8f43de15c0e7" targetNamespace="http://schemas.microsoft.com/office/2006/metadata/properties" ma:root="true" ma:fieldsID="05018ac7998406357252101cbe21a864" ns2:_="" ns3:_="">
    <xsd:import namespace="9fc86f87-9b69-4d79-93aa-4949d903621c"/>
    <xsd:import namespace="e6551a4d-7dd0-4883-ad42-8f43de15c0e7"/>
    <xsd:element name="properties">
      <xsd:complexType>
        <xsd:sequence>
          <xsd:element name="documentManagement">
            <xsd:complexType>
              <xsd:all>
                <xsd:element ref="ns2:TaxKeywordTaxHTField" minOccurs="0"/>
                <xsd:element ref="ns2:TaxCatchAll" minOccurs="0"/>
                <xsd:element ref="ns3:MediaServiceAutoTags" minOccurs="0"/>
                <xsd:element ref="ns3:m7aa2674883f455cae96e89d73cb7650"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86f87-9b69-4d79-93aa-4949d903621c"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Unternehmensstichwörter" ma:fieldId="{23f27201-bee3-471e-b2e7-b64fd8b7ca38}" ma:taxonomyMulti="true" ma:sspId="855e60b5-7c41-4c32-84a4-9e4b6a9d66b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iespalte &quot;Alle abfangen&quot;" ma:hidden="true" ma:list="{c19e1da8-e3fc-4731-b3ae-69c286c18a74}" ma:internalName="TaxCatchAll" ma:showField="CatchAllData" ma:web="9fc86f87-9b69-4d79-93aa-4949d903621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551a4d-7dd0-4883-ad42-8f43de15c0e7" elementFormDefault="qualified">
    <xsd:import namespace="http://schemas.microsoft.com/office/2006/documentManagement/types"/>
    <xsd:import namespace="http://schemas.microsoft.com/office/infopath/2007/PartnerControls"/>
    <xsd:element name="MediaServiceAutoTags" ma:index="11" nillable="true" ma:displayName="Tags" ma:description="" ma:internalName="MediaServiceAutoTags" ma:readOnly="true">
      <xsd:simpleType>
        <xsd:restriction base="dms:Text"/>
      </xsd:simpleType>
    </xsd:element>
    <xsd:element name="m7aa2674883f455cae96e89d73cb7650" ma:index="13" nillable="true" ma:taxonomy="true" ma:internalName="m7aa2674883f455cae96e89d73cb7650" ma:taxonomyFieldName="ManagedKeyword" ma:displayName="Gruppen Tag" ma:default="" ma:fieldId="{67aa2674-883f-455c-ae96-e89d73cb7650}" ma:taxonomyMulti="true" ma:sspId="855e60b5-7c41-4c32-84a4-9e4b6a9d66bf" ma:termSetId="d5a49cda-06ce-400c-a7a4-cfdc8cb3f84e" ma:anchorId="00000000-0000-0000-0000-000000000000" ma:open="fals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fc86f87-9b69-4d79-93aa-4949d903621c">
      <Value>502</Value>
      <Value>2</Value>
    </TaxCatchAll>
    <TaxKeywordTaxHTField xmlns="9fc86f87-9b69-4d79-93aa-4949d903621c">
      <Terms xmlns="http://schemas.microsoft.com/office/infopath/2007/PartnerControls">
        <TermInfo xmlns="http://schemas.microsoft.com/office/infopath/2007/PartnerControls">
          <TermName xmlns="http://schemas.microsoft.com/office/infopath/2007/PartnerControls">BauAV</TermName>
          <TermId xmlns="http://schemas.microsoft.com/office/infopath/2007/PartnerControls">cf27fad1-9c80-4bb4-92e8-51b3237583b9</TermId>
        </TermInfo>
      </Terms>
    </TaxKeywordTaxHTField>
    <m7aa2674883f455cae96e89d73cb7650 xmlns="e6551a4d-7dd0-4883-ad42-8f43de15c0e7">
      <Terms xmlns="http://schemas.microsoft.com/office/infopath/2007/PartnerControls">
        <TermInfo xmlns="http://schemas.microsoft.com/office/infopath/2007/PartnerControls">
          <TermName xmlns="http://schemas.microsoft.com/office/infopath/2007/PartnerControls">FB übergreifend</TermName>
          <TermId xmlns="http://schemas.microsoft.com/office/infopath/2007/PartnerControls">bb6a5c0f-6f37-4132-81a2-ea6ea4d7f4d4</TermId>
        </TermInfo>
      </Terms>
    </m7aa2674883f455cae96e89d73cb7650>
    <SharedWithUsers xmlns="9fc86f87-9b69-4d79-93aa-4949d903621c">
      <UserInfo>
        <DisplayName>Mitglieder von ZK Arbeitssicherheit und Gesundheitsschutz | Technik und Betriebswirtschaft</DisplayName>
        <AccountId>113</AccountId>
        <AccountType/>
      </UserInfo>
      <UserInfo>
        <DisplayName>Mahrer Christian</DisplayName>
        <AccountId>17</AccountId>
        <AccountType/>
      </UserInfo>
    </SharedWithUsers>
  </documentManagement>
</p:properties>
</file>

<file path=customXml/itemProps1.xml><?xml version="1.0" encoding="utf-8"?>
<ds:datastoreItem xmlns:ds="http://schemas.openxmlformats.org/officeDocument/2006/customXml" ds:itemID="{C3B01279-BD31-1F48-853F-14A35FB09C95}">
  <ds:schemaRefs>
    <ds:schemaRef ds:uri="http://schemas.openxmlformats.org/officeDocument/2006/bibliography"/>
  </ds:schemaRefs>
</ds:datastoreItem>
</file>

<file path=customXml/itemProps2.xml><?xml version="1.0" encoding="utf-8"?>
<ds:datastoreItem xmlns:ds="http://schemas.openxmlformats.org/officeDocument/2006/customXml" ds:itemID="{860DF154-CBD7-4F86-A40F-5DEBEF8B7BA9}">
  <ds:schemaRefs>
    <ds:schemaRef ds:uri="http://schemas.microsoft.com/sharepoint/v3/contenttype/forms"/>
  </ds:schemaRefs>
</ds:datastoreItem>
</file>

<file path=customXml/itemProps3.xml><?xml version="1.0" encoding="utf-8"?>
<ds:datastoreItem xmlns:ds="http://schemas.openxmlformats.org/officeDocument/2006/customXml" ds:itemID="{D20546B3-2A8B-43D6-881B-FD4158528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86f87-9b69-4d79-93aa-4949d903621c"/>
    <ds:schemaRef ds:uri="e6551a4d-7dd0-4883-ad42-8f43de15c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B3D012-52F6-4EBF-882A-12BD64AE7E2A}">
  <ds:schemaRefs>
    <ds:schemaRef ds:uri="e6551a4d-7dd0-4883-ad42-8f43de15c0e7"/>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9fc86f87-9b69-4d79-93aa-4949d903621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1616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Garage</Company>
  <LinksUpToDate>false</LinksUpToDate>
  <CharactersWithSpaces>1869</CharactersWithSpaces>
  <SharedDoc>false</SharedDoc>
  <HLinks>
    <vt:vector size="12" baseType="variant">
      <vt:variant>
        <vt:i4>262161</vt:i4>
      </vt:variant>
      <vt:variant>
        <vt:i4>12</vt:i4>
      </vt:variant>
      <vt:variant>
        <vt:i4>0</vt:i4>
      </vt:variant>
      <vt:variant>
        <vt:i4>5</vt:i4>
      </vt:variant>
      <vt:variant>
        <vt:lpwstr>mailto:placi.flepp@bluewin.ch</vt:lpwstr>
      </vt:variant>
      <vt:variant>
        <vt:lpwstr/>
      </vt:variant>
      <vt:variant>
        <vt:i4>262161</vt:i4>
      </vt:variant>
      <vt:variant>
        <vt:i4>9</vt:i4>
      </vt:variant>
      <vt:variant>
        <vt:i4>0</vt:i4>
      </vt:variant>
      <vt:variant>
        <vt:i4>5</vt:i4>
      </vt:variant>
      <vt:variant>
        <vt:lpwstr>mailto:placi.flepp@bluewin.ch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BauAV</cp:keywords>
  <cp:lastModifiedBy>Mahrer Christian</cp:lastModifiedBy>
  <cp:revision>7</cp:revision>
  <cp:lastPrinted>2021-11-16T16:00:00Z</cp:lastPrinted>
  <dcterms:created xsi:type="dcterms:W3CDTF">2021-12-09T14:40:00Z</dcterms:created>
  <dcterms:modified xsi:type="dcterms:W3CDTF">2022-03-01T08:31:00Z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0x01010066800F56B102134BBA9D59DA181E9BE4</vt:lpwstr>
  </property>
  <property fmtid="{D5CDD505-2E9C-101B-9397-08002B2CF9AE}" pid="3" name="TaxKeyword">
    <vt:lpwstr>502;#BauAV|cf27fad1-9c80-4bb4-92e8-51b3237583b9</vt:lpwstr>
  </property>
  <property fmtid="{D5CDD505-2E9C-101B-9397-08002B2CF9AE}" pid="4" name="ManagedKeyword">
    <vt:lpwstr>2;#FB übergreifend|bb6a5c0f-6f37-4132-81a2-ea6ea4d7f4d4</vt:lpwstr>
  </property>
</Properties>
</file>