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E168" w14:textId="77777777" w:rsidR="007F268B" w:rsidRPr="007F268B" w:rsidRDefault="007F268B" w:rsidP="007F268B">
      <w:pPr>
        <w:rPr>
          <w:b/>
          <w:bCs/>
          <w:sz w:val="40"/>
          <w:szCs w:val="40"/>
          <w:lang w:val="it-CH"/>
        </w:rPr>
      </w:pPr>
      <w:bookmarkStart w:id="0" w:name="_Hlk502220269"/>
      <w:r w:rsidRPr="007F268B">
        <w:rPr>
          <w:b/>
          <w:bCs/>
          <w:sz w:val="40"/>
          <w:szCs w:val="40"/>
          <w:lang w:val="it-CH"/>
        </w:rPr>
        <w:t>Lista di controllo: Riscaldamento</w:t>
      </w:r>
    </w:p>
    <w:p w14:paraId="1CE48475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il: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05BA3E4C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da: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54F4A028" w14:textId="77777777" w:rsidR="00566ACB" w:rsidRPr="000C777E" w:rsidRDefault="00566ACB" w:rsidP="00D51D8D">
      <w:pPr>
        <w:rPr>
          <w:rFonts w:ascii="Calibri" w:hAnsi="Calibri" w:cs="Calibri"/>
          <w:lang w:val="it-CH"/>
        </w:rPr>
      </w:pPr>
      <w:r w:rsidRPr="00D51D8D">
        <w:rPr>
          <w:lang w:val="de-CH"/>
        </w:rPr>
        <w:t>Oggetto</w:t>
      </w:r>
      <w:r w:rsidRPr="000C777E">
        <w:rPr>
          <w:rFonts w:ascii="Calibri" w:hAnsi="Calibri" w:cs="Calibri"/>
          <w:lang w:val="it-CH"/>
        </w:rPr>
        <w:t>:</w:t>
      </w:r>
      <w:r w:rsidRPr="000C777E">
        <w:rPr>
          <w:rFonts w:ascii="Calibri" w:hAnsi="Calibri" w:cs="Calibri"/>
          <w:lang w:val="it-CH"/>
        </w:rPr>
        <w:tab/>
      </w:r>
      <w:r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lang w:val="it-CH"/>
        </w:rPr>
        <w:instrText xml:space="preserve"> FORMTEXT </w:instrText>
      </w:r>
      <w:r>
        <w:rPr>
          <w:rFonts w:ascii="Calibri" w:hAnsi="Calibri" w:cs="Calibri"/>
          <w:lang w:val="it-CH"/>
        </w:rPr>
      </w:r>
      <w:r>
        <w:rPr>
          <w:rFonts w:ascii="Calibri" w:hAnsi="Calibri" w:cs="Calibri"/>
          <w:lang w:val="it-CH"/>
        </w:rPr>
        <w:fldChar w:fldCharType="separate"/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lang w:val="it-CH"/>
        </w:rPr>
        <w:fldChar w:fldCharType="end"/>
      </w:r>
    </w:p>
    <w:bookmarkEnd w:id="0"/>
    <w:p w14:paraId="60FE809F" w14:textId="77777777" w:rsidR="000021B3" w:rsidRPr="00873F84" w:rsidRDefault="000021B3" w:rsidP="00873F84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873F84">
        <w:rPr>
          <w:rFonts w:ascii="Calibri" w:hAnsi="Calibri" w:cs="Calibri"/>
          <w:b/>
          <w:lang w:val="de-CH"/>
        </w:rPr>
        <w:t>Pericoli nel settore del riscaldamento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0021B3" w:rsidRPr="008B4713" w14:paraId="2F114328" w14:textId="77777777" w:rsidTr="00D434C7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1E992C2E" w14:textId="77777777" w:rsidR="000021B3" w:rsidRPr="008B4713" w:rsidRDefault="000021B3" w:rsidP="00AD4DBC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7540A112" w14:textId="77777777" w:rsidR="000021B3" w:rsidRPr="008B4713" w:rsidRDefault="000021B3" w:rsidP="00AD4DBC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B7030DD" w14:textId="77777777" w:rsidR="000021B3" w:rsidRPr="008B4713" w:rsidRDefault="000021B3" w:rsidP="00AD4DBC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2A0F7BE8" w14:textId="7E90BE6F" w:rsidR="000021B3" w:rsidRPr="008B4713" w:rsidRDefault="000021B3" w:rsidP="00AD4DBC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Osservazione</w:t>
            </w:r>
          </w:p>
        </w:tc>
      </w:tr>
      <w:tr w:rsidR="00D434C7" w:rsidRPr="008B4713" w14:paraId="27BFDBE4" w14:textId="77777777" w:rsidTr="00D434C7">
        <w:trPr>
          <w:cantSplit/>
        </w:trPr>
        <w:tc>
          <w:tcPr>
            <w:tcW w:w="692" w:type="dxa"/>
          </w:tcPr>
          <w:p w14:paraId="444A2122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1</w:t>
            </w:r>
          </w:p>
        </w:tc>
        <w:tc>
          <w:tcPr>
            <w:tcW w:w="4751" w:type="dxa"/>
          </w:tcPr>
          <w:p w14:paraId="6AE5F9C1" w14:textId="77777777" w:rsidR="00D434C7" w:rsidRPr="008B4713" w:rsidRDefault="00D434C7" w:rsidP="00D434C7">
            <w:pPr>
              <w:spacing w:after="0"/>
              <w:rPr>
                <w:b/>
                <w:noProof/>
                <w:lang w:val="it-CH"/>
              </w:rPr>
            </w:pPr>
            <w:r w:rsidRPr="008B4713">
              <w:rPr>
                <w:b/>
                <w:noProof/>
                <w:lang w:val="it-CH"/>
              </w:rPr>
              <w:t>Regole vitali (RV)</w:t>
            </w:r>
          </w:p>
          <w:p w14:paraId="13AB4A3E" w14:textId="77777777" w:rsidR="00D434C7" w:rsidRPr="008B4713" w:rsidRDefault="00D434C7" w:rsidP="00D434C7">
            <w:pPr>
              <w:tabs>
                <w:tab w:val="left" w:pos="3402"/>
              </w:tabs>
              <w:spacing w:after="0"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Le regole vitali della tecnica della costruzione sono attuate?</w:t>
            </w:r>
          </w:p>
          <w:p w14:paraId="2D4BDA02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Le regole vitali sono oggetto di una formazione?</w:t>
            </w:r>
          </w:p>
          <w:p w14:paraId="51F73C04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Il rispetto delle regole vitali viene controllato?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9FDAD97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3F95A4A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022E12E" w14:textId="500999F4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5256C7E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7F0E6CA6" w14:textId="77777777" w:rsidTr="00D434C7">
        <w:trPr>
          <w:cantSplit/>
        </w:trPr>
        <w:tc>
          <w:tcPr>
            <w:tcW w:w="692" w:type="dxa"/>
          </w:tcPr>
          <w:p w14:paraId="06638390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3</w:t>
            </w:r>
          </w:p>
        </w:tc>
        <w:tc>
          <w:tcPr>
            <w:tcW w:w="4751" w:type="dxa"/>
          </w:tcPr>
          <w:p w14:paraId="32BAD499" w14:textId="77777777" w:rsidR="00D434C7" w:rsidRPr="008B4713" w:rsidRDefault="00D434C7" w:rsidP="00D434C7">
            <w:pPr>
              <w:spacing w:after="0"/>
              <w:rPr>
                <w:b/>
                <w:noProof/>
                <w:lang w:val="it-CH"/>
              </w:rPr>
            </w:pPr>
            <w:r w:rsidRPr="008B4713">
              <w:rPr>
                <w:b/>
                <w:noProof/>
                <w:lang w:val="it-CH"/>
              </w:rPr>
              <w:t>Montaggio e smontaggio di caldaie, pompe di calore, scaldacqua (bollitori)</w:t>
            </w:r>
          </w:p>
          <w:p w14:paraId="447ACEA5" w14:textId="77777777" w:rsidR="00D434C7" w:rsidRPr="008B4713" w:rsidRDefault="00D434C7" w:rsidP="00D434C7">
            <w:pPr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Pericoli: scossa elettrica, sovraccarico della schiena a causa di lavori sopra la testa, posture forzate e carichi elevati, contatto con il refrigerante glicole (irritazione della pelle, degli occhi e delle mucose)</w:t>
            </w:r>
          </w:p>
          <w:p w14:paraId="36565A59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Misure contro il pericolo di una scossa elettrica? Le istruzioni d'uso del fabbricante sono state messe in pratica?</w:t>
            </w:r>
          </w:p>
          <w:p w14:paraId="29D4C9F9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Si evita un sovraccarico della schiena a causa di lavori sopra la testa, di posture forzate e di carichi elevati? Si utilizzano i mezzi ausiliari?</w:t>
            </w:r>
          </w:p>
          <w:p w14:paraId="63550D6D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 la manipolazione di refrigeranti (glicole, ecc.) vengono messe in pratica le istruzioni contenute nella scheda di sicurezza del fabbricante?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C422C6D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5914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1AF2D62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8180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CB0EC70" w14:textId="486CF5FF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216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A6B3CF5" w14:textId="77777777" w:rsidR="00D434C7" w:rsidRPr="008B4713" w:rsidRDefault="00D434C7" w:rsidP="00D434C7">
            <w:pPr>
              <w:spacing w:before="20" w:after="2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35ED0151" w14:textId="77777777" w:rsidTr="00D434C7">
        <w:trPr>
          <w:cantSplit/>
        </w:trPr>
        <w:tc>
          <w:tcPr>
            <w:tcW w:w="692" w:type="dxa"/>
          </w:tcPr>
          <w:p w14:paraId="676B2100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4</w:t>
            </w:r>
          </w:p>
        </w:tc>
        <w:tc>
          <w:tcPr>
            <w:tcW w:w="4751" w:type="dxa"/>
          </w:tcPr>
          <w:p w14:paraId="13DDF138" w14:textId="77777777" w:rsidR="00D434C7" w:rsidRPr="008B4713" w:rsidRDefault="00D434C7" w:rsidP="00D434C7">
            <w:pPr>
              <w:spacing w:after="0"/>
              <w:rPr>
                <w:b/>
                <w:noProof/>
                <w:lang w:val="it-CH"/>
              </w:rPr>
            </w:pPr>
            <w:r w:rsidRPr="008B4713">
              <w:rPr>
                <w:b/>
                <w:noProof/>
                <w:lang w:val="it-CH"/>
              </w:rPr>
              <w:t>Lavori di smontaggio e montaggio</w:t>
            </w:r>
          </w:p>
          <w:p w14:paraId="447B9A41" w14:textId="77777777" w:rsidR="00D434C7" w:rsidRPr="008B4713" w:rsidRDefault="00D434C7" w:rsidP="00D434C7">
            <w:pPr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Pericoli: tagliarsi, sbattere contro oggetti / strutture (sovente spazi ristretti), rumore, polvere, schegge, trucioli da lavorazione (forare, smerigliare, ecc.).</w:t>
            </w:r>
          </w:p>
          <w:p w14:paraId="54D99032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I dipendenti sono stati istruiti in merito ai pericoli e alle misure di sicurezza?</w:t>
            </w:r>
          </w:p>
          <w:p w14:paraId="397DAD2D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È prevista la variante di esecuzione dei lavori che presenta il minor numero di pericoli?</w:t>
            </w:r>
          </w:p>
          <w:p w14:paraId="2569571D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I dispositivi di protezione individuale (DPI) vengono utilizzati sistematicamente?</w:t>
            </w:r>
          </w:p>
          <w:p w14:paraId="553FBD1D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Gli spigoli vivi sono stati ricoperti, se possibile?</w:t>
            </w:r>
          </w:p>
          <w:p w14:paraId="0946E99D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Prima della sua messa in funzione, l'impianto è allacciato alla rete elettrica da una persona qualificata e addestrata allo scopo?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6DA389E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6284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CBAC622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054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2B60B01" w14:textId="24500428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629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3CD0EBA6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3AA63C3D" w14:textId="77777777" w:rsidTr="00D434C7">
        <w:trPr>
          <w:cantSplit/>
        </w:trPr>
        <w:tc>
          <w:tcPr>
            <w:tcW w:w="692" w:type="dxa"/>
          </w:tcPr>
          <w:p w14:paraId="60585B3D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</w:p>
        </w:tc>
        <w:tc>
          <w:tcPr>
            <w:tcW w:w="4751" w:type="dxa"/>
          </w:tcPr>
          <w:p w14:paraId="38B112B2" w14:textId="77777777" w:rsidR="00D434C7" w:rsidRPr="008B4713" w:rsidRDefault="00D434C7" w:rsidP="00D434C7">
            <w:pPr>
              <w:spacing w:after="0"/>
              <w:rPr>
                <w:b/>
                <w:noProof/>
                <w:lang w:val="it-CH"/>
              </w:rPr>
            </w:pPr>
            <w:r w:rsidRPr="008B4713">
              <w:rPr>
                <w:b/>
                <w:noProof/>
                <w:lang w:val="it-CH"/>
              </w:rPr>
              <w:t>Posa di condotte dei riscaldamenti a pavimento</w:t>
            </w:r>
          </w:p>
          <w:p w14:paraId="7C2700D7" w14:textId="77777777" w:rsidR="00D434C7" w:rsidRPr="008B4713" w:rsidRDefault="00D434C7" w:rsidP="00D434C7">
            <w:pPr>
              <w:spacing w:before="20" w:after="2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Pericoli: lesioni e malattie delle ginocchia (borsa sinoviale), ecc., sovraccarico della schiena</w:t>
            </w:r>
          </w:p>
          <w:p w14:paraId="7F583190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Le ginocchiere sono integrate nei pantaloni da lavoro o utilizzate separatamente?</w:t>
            </w:r>
          </w:p>
          <w:p w14:paraId="75724C15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Esistono mezzi ausiliari?</w:t>
            </w:r>
          </w:p>
          <w:p w14:paraId="3CDDBBB0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Nel limite del possibile, i lavori pesanti vengono eseguiti da due persone?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BF6D4BD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0821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74C3CA4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940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4542606" w14:textId="12BF1B39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b/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9200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B43948A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6E5B7878" w14:textId="77777777" w:rsidTr="00D434C7">
        <w:trPr>
          <w:cantSplit/>
        </w:trPr>
        <w:tc>
          <w:tcPr>
            <w:tcW w:w="692" w:type="dxa"/>
          </w:tcPr>
          <w:p w14:paraId="1661BC4A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</w:p>
        </w:tc>
        <w:tc>
          <w:tcPr>
            <w:tcW w:w="4751" w:type="dxa"/>
          </w:tcPr>
          <w:p w14:paraId="3E812B57" w14:textId="77777777" w:rsidR="00D434C7" w:rsidRPr="008B4713" w:rsidRDefault="00D434C7" w:rsidP="00D434C7">
            <w:pPr>
              <w:spacing w:after="0"/>
              <w:rPr>
                <w:b/>
                <w:noProof/>
                <w:lang w:val="it-CH"/>
              </w:rPr>
            </w:pPr>
            <w:r w:rsidRPr="008B4713">
              <w:rPr>
                <w:b/>
                <w:noProof/>
                <w:lang w:val="it-CH"/>
              </w:rPr>
              <w:t>Piegatura di tubi (a caldo, a freddo)</w:t>
            </w:r>
          </w:p>
          <w:p w14:paraId="7C6874E1" w14:textId="77777777" w:rsidR="00D434C7" w:rsidRPr="008B4713" w:rsidRDefault="00D434C7" w:rsidP="00D434C7">
            <w:pPr>
              <w:spacing w:before="20" w:after="2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Pericoli: incastrare le dita, la mano, sovraccarico a causa di uno sforzo eccessivo, ustione su superfici surriscaldate</w:t>
            </w:r>
          </w:p>
          <w:p w14:paraId="4E58D87E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I dispositivi di protezione individuale (DPI) vengono utilizzati sistematicamente?</w:t>
            </w:r>
          </w:p>
          <w:p w14:paraId="4176443F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 w:eastAsia="de-CH"/>
              </w:rPr>
            </w:pPr>
            <w:r w:rsidRPr="008B4713">
              <w:rPr>
                <w:noProof/>
                <w:lang w:val="it-CH"/>
              </w:rPr>
              <w:t>Si utilizzano i mezzi ausiliari?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1B56832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485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76B0255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676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86372C2" w14:textId="6F454B3F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b/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143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A3640A9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2089335F" w14:textId="77777777" w:rsidTr="00D434C7">
        <w:trPr>
          <w:cantSplit/>
        </w:trPr>
        <w:tc>
          <w:tcPr>
            <w:tcW w:w="692" w:type="dxa"/>
          </w:tcPr>
          <w:p w14:paraId="46299512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</w:p>
        </w:tc>
        <w:tc>
          <w:tcPr>
            <w:tcW w:w="4751" w:type="dxa"/>
          </w:tcPr>
          <w:p w14:paraId="4448A895" w14:textId="77777777" w:rsidR="00D434C7" w:rsidRPr="008B4713" w:rsidRDefault="00D434C7" w:rsidP="00D434C7">
            <w:pPr>
              <w:spacing w:after="0"/>
              <w:rPr>
                <w:b/>
                <w:noProof/>
                <w:lang w:val="it-CH"/>
              </w:rPr>
            </w:pPr>
            <w:r w:rsidRPr="008B4713">
              <w:rPr>
                <w:b/>
                <w:noProof/>
                <w:lang w:val="it-CH"/>
              </w:rPr>
              <w:t>Isolare, rivestire con una guaina caldaie, condotte di riscaldamento, di ventilazione e dell'acqua</w:t>
            </w:r>
          </w:p>
          <w:p w14:paraId="32783C30" w14:textId="77777777" w:rsidR="00D434C7" w:rsidRPr="008B4713" w:rsidRDefault="00D434C7" w:rsidP="00D434C7">
            <w:pPr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Pericoli: tagliarsi / pungersi</w:t>
            </w:r>
          </w:p>
          <w:p w14:paraId="49A9D208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È stato verificato che non via sia la presenza di amianto? Sono stati pianificati i passi conseguenti da intraprendere?</w:t>
            </w:r>
          </w:p>
          <w:p w14:paraId="12EB5985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I dispositivi di protezione individuale (DPI) vengono utilizzati sistematicamente?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54D010E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155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62E5CBD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323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DFFBCD4" w14:textId="2BA892A8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b/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2604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6FC1A48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b/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67218293" w14:textId="77777777" w:rsidTr="00D434C7">
        <w:trPr>
          <w:cantSplit/>
        </w:trPr>
        <w:tc>
          <w:tcPr>
            <w:tcW w:w="692" w:type="dxa"/>
          </w:tcPr>
          <w:p w14:paraId="4A84769D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</w:p>
        </w:tc>
        <w:tc>
          <w:tcPr>
            <w:tcW w:w="4751" w:type="dxa"/>
          </w:tcPr>
          <w:p w14:paraId="56C73A3A" w14:textId="77777777" w:rsidR="00D434C7" w:rsidRPr="008B4713" w:rsidRDefault="00D434C7" w:rsidP="00D434C7">
            <w:pPr>
              <w:spacing w:after="0"/>
              <w:rPr>
                <w:b/>
                <w:noProof/>
                <w:lang w:val="it-CH"/>
              </w:rPr>
            </w:pPr>
            <w:r w:rsidRPr="008B4713">
              <w:rPr>
                <w:b/>
                <w:noProof/>
                <w:lang w:val="it-CH"/>
              </w:rPr>
              <w:t>Montare ed eseguire la manutenzione di impianti solari</w:t>
            </w:r>
          </w:p>
          <w:p w14:paraId="3411B111" w14:textId="77777777" w:rsidR="00D434C7" w:rsidRPr="008B4713" w:rsidRDefault="00D434C7" w:rsidP="00D434C7">
            <w:pPr>
              <w:spacing w:before="20" w:after="2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Pericoli: sovraccarico dovuto a sforzo elevato, scivolare, inciampare, sbattere contro oggetti / strutture, tagliarsi, incastrare le mani, contundersi i piedi, essere colpiti da carichi che si ribaltano, cadute dall'alto, scossa elettrica, superfici surriscaldate, liquidi, pericolo d'incendio</w:t>
            </w:r>
          </w:p>
          <w:p w14:paraId="25C2A588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Le regole vengono messe in pratica?</w:t>
            </w:r>
          </w:p>
          <w:p w14:paraId="37550968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Esiste un dispositivo contro le cadute dall'alto con protezione collettiva? Utilizzare i DPI contro le cadute dall'alto solo in casi eccezionali e in coppia.</w:t>
            </w:r>
          </w:p>
          <w:p w14:paraId="54569AB2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Sono note le misure di protezione antincendio?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456EB9B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187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5993E40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948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6E3948D" w14:textId="32F5E5C8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b/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647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33C6A7D6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260DBC8C" w14:textId="77777777" w:rsidTr="00D434C7">
        <w:trPr>
          <w:cantSplit/>
        </w:trPr>
        <w:tc>
          <w:tcPr>
            <w:tcW w:w="692" w:type="dxa"/>
          </w:tcPr>
          <w:p w14:paraId="0B9B2656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</w:p>
        </w:tc>
        <w:tc>
          <w:tcPr>
            <w:tcW w:w="4751" w:type="dxa"/>
          </w:tcPr>
          <w:p w14:paraId="5A1A580E" w14:textId="77777777" w:rsidR="00D434C7" w:rsidRPr="008B4713" w:rsidRDefault="00D434C7" w:rsidP="00D434C7">
            <w:pPr>
              <w:spacing w:after="0"/>
              <w:rPr>
                <w:b/>
                <w:noProof/>
                <w:lang w:val="it-CH"/>
              </w:rPr>
            </w:pPr>
            <w:r w:rsidRPr="008B4713">
              <w:rPr>
                <w:b/>
                <w:noProof/>
                <w:lang w:val="it-CH"/>
              </w:rPr>
              <w:t>Lavori di montaggio e di manutenzione</w:t>
            </w:r>
          </w:p>
          <w:p w14:paraId="3FB0EE5F" w14:textId="77777777" w:rsidR="00D434C7" w:rsidRPr="008B4713" w:rsidRDefault="00D434C7" w:rsidP="00D434C7">
            <w:pPr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Pericoli: sovraccaricarsi a causa di peso eccessivo, scivolare, inciampare, sbattere contro oggetti / strutture, tagliarsi, incastrare le mani, contundersi i piedi, essere colpiti da un carico che si ribalta, cadere dall'alto</w:t>
            </w:r>
          </w:p>
          <w:p w14:paraId="01B591D3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Sono stati presi accordi con gli artigiani di altre professioni sul medesimo luogo? Gli altri sanno che c'è un'altra persona in più sul posto?</w:t>
            </w:r>
          </w:p>
          <w:p w14:paraId="2DA800EE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Si utilizzano i mezzi ausiliari?</w:t>
            </w:r>
          </w:p>
          <w:p w14:paraId="21386390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Il dispositivo di protezione individuale (DPI) è adatto per tutte le attività?</w:t>
            </w:r>
          </w:p>
          <w:p w14:paraId="0B503F2B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Gli interventi di manutenzione sono eseguiti correttamente e secondo gli intervalli previsti (pericolo di legionellosi)? Sono state rispettate le istruzioni del fabbricante?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5F23F6B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562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977CA35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688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8C7D690" w14:textId="7395210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b/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885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57F0C74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23CF5264" w14:textId="77777777" w:rsidTr="00D434C7">
        <w:trPr>
          <w:cantSplit/>
        </w:trPr>
        <w:tc>
          <w:tcPr>
            <w:tcW w:w="692" w:type="dxa"/>
          </w:tcPr>
          <w:p w14:paraId="78070AD1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</w:p>
        </w:tc>
        <w:tc>
          <w:tcPr>
            <w:tcW w:w="4751" w:type="dxa"/>
          </w:tcPr>
          <w:p w14:paraId="4136EA76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b/>
                <w:noProof/>
                <w:lang w:val="it-CH"/>
              </w:rPr>
            </w:pPr>
            <w:r w:rsidRPr="008B4713">
              <w:rPr>
                <w:b/>
                <w:noProof/>
                <w:lang w:val="it-CH"/>
              </w:rPr>
              <w:t>Lavori alle cisterne</w:t>
            </w:r>
          </w:p>
          <w:p w14:paraId="72CD987E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Pericoli: lavorare in spazi ristretti, mancanza di ossigeno, gas tossici, interruzione della corrente elettrica (aria, luce, ecc.), uscire non è possibile</w:t>
            </w:r>
          </w:p>
          <w:p w14:paraId="545FFBA1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È stata organizzata la guardia di sicurezza al momento di accedere alla cisterna?</w:t>
            </w:r>
          </w:p>
          <w:p w14:paraId="01453206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Il dispositivo di alimentazione d'aria e di smaltimento dell'aria viziata è stato installato e funziona?</w:t>
            </w:r>
          </w:p>
          <w:p w14:paraId="569CBE2F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b/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Sono necessarie misure di protezione contro le esplosioni? La cisterna o il contenitore è privo di sostanze pericolose?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AE89B39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21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897ADC8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576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4853B4B" w14:textId="3DF27D7D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b/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0668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6408230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</w:tbl>
    <w:p w14:paraId="6ED87F3A" w14:textId="77777777" w:rsidR="000021B3" w:rsidRPr="00B910EE" w:rsidRDefault="000021B3" w:rsidP="00B910EE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proofErr w:type="spellStart"/>
      <w:r w:rsidRPr="00B910EE">
        <w:rPr>
          <w:rFonts w:ascii="Calibri" w:hAnsi="Calibri" w:cs="Calibri"/>
          <w:b/>
          <w:lang w:val="de-CH"/>
        </w:rPr>
        <w:t>Tema</w:t>
      </w:r>
      <w:proofErr w:type="spellEnd"/>
      <w:r w:rsidRPr="00B910EE">
        <w:rPr>
          <w:rFonts w:ascii="Calibri" w:hAnsi="Calibri" w:cs="Calibri"/>
          <w:b/>
          <w:lang w:val="de-CH"/>
        </w:rPr>
        <w:t xml:space="preserve">: </w:t>
      </w:r>
      <w:proofErr w:type="spellStart"/>
      <w:r w:rsidRPr="00B910EE">
        <w:rPr>
          <w:rFonts w:ascii="Calibri" w:hAnsi="Calibri" w:cs="Calibri"/>
          <w:b/>
          <w:lang w:val="de-CH"/>
        </w:rPr>
        <w:t>Saldare</w:t>
      </w:r>
      <w:proofErr w:type="spellEnd"/>
      <w:r w:rsidRPr="00B910EE">
        <w:rPr>
          <w:rFonts w:ascii="Calibri" w:hAnsi="Calibri" w:cs="Calibri"/>
          <w:b/>
          <w:lang w:val="de-CH"/>
        </w:rPr>
        <w:t xml:space="preserve"> / </w:t>
      </w:r>
      <w:proofErr w:type="spellStart"/>
      <w:r w:rsidRPr="00B910EE">
        <w:rPr>
          <w:rFonts w:ascii="Calibri" w:hAnsi="Calibri" w:cs="Calibri"/>
          <w:b/>
          <w:lang w:val="de-CH"/>
        </w:rPr>
        <w:t>tagliare</w:t>
      </w:r>
      <w:proofErr w:type="spellEnd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0021B3" w:rsidRPr="008B4713" w14:paraId="0F714396" w14:textId="77777777" w:rsidTr="00D434C7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0295B542" w14:textId="77777777" w:rsidR="000021B3" w:rsidRPr="008B4713" w:rsidRDefault="000021B3" w:rsidP="00AD4DBC">
            <w:pPr>
              <w:keepNext/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445748B8" w14:textId="77777777" w:rsidR="000021B3" w:rsidRPr="008B4713" w:rsidRDefault="000021B3" w:rsidP="00AD4DBC">
            <w:pPr>
              <w:keepNext/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38D86F9" w14:textId="77777777" w:rsidR="000021B3" w:rsidRPr="008B4713" w:rsidRDefault="000021B3" w:rsidP="00AD4DBC">
            <w:pPr>
              <w:keepNext/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477FDDEA" w14:textId="153B0A81" w:rsidR="000021B3" w:rsidRPr="008B4713" w:rsidRDefault="000021B3" w:rsidP="00AD4DBC">
            <w:pPr>
              <w:keepNext/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Osservazione</w:t>
            </w:r>
          </w:p>
        </w:tc>
      </w:tr>
      <w:tr w:rsidR="00D434C7" w:rsidRPr="008B4713" w14:paraId="4D953F0F" w14:textId="77777777" w:rsidTr="00D434C7">
        <w:trPr>
          <w:cantSplit/>
        </w:trPr>
        <w:tc>
          <w:tcPr>
            <w:tcW w:w="692" w:type="dxa"/>
          </w:tcPr>
          <w:p w14:paraId="073A8259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7</w:t>
            </w:r>
          </w:p>
        </w:tc>
        <w:tc>
          <w:tcPr>
            <w:tcW w:w="4751" w:type="dxa"/>
          </w:tcPr>
          <w:p w14:paraId="6AA7544A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Per i lavori di saldatura viene impiegato solo perso</w:t>
            </w:r>
            <w:r w:rsidRPr="008B4713">
              <w:rPr>
                <w:noProof/>
                <w:lang w:val="it-CH"/>
              </w:rPr>
              <w:softHyphen/>
              <w:t>nale che ha familiarità con le attrezzature e le procedure e che è regolarmente istruito?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41624ED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730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09382B9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362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59D3341" w14:textId="560AB8E4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3296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AC408DF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5A5074A6" w14:textId="77777777" w:rsidTr="00D434C7">
        <w:trPr>
          <w:cantSplit/>
        </w:trPr>
        <w:tc>
          <w:tcPr>
            <w:tcW w:w="692" w:type="dxa"/>
          </w:tcPr>
          <w:p w14:paraId="71A0F997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1</w:t>
            </w:r>
          </w:p>
        </w:tc>
        <w:tc>
          <w:tcPr>
            <w:tcW w:w="4751" w:type="dxa"/>
          </w:tcPr>
          <w:p w14:paraId="4793F936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Durante i lavori e lo stoccaggio in magazzino, le bombole e i dispositivi tecnici di saldatura sono messi in sicurezza contro i rovesciamenti e le cadute dall'alto?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B66615B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003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1B1B7A7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730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672979C" w14:textId="09DF421C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3648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652F1549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5942227E" w14:textId="77777777" w:rsidTr="00D434C7">
        <w:trPr>
          <w:cantSplit/>
        </w:trPr>
        <w:tc>
          <w:tcPr>
            <w:tcW w:w="692" w:type="dxa"/>
          </w:tcPr>
          <w:p w14:paraId="5B97EA0E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2</w:t>
            </w:r>
          </w:p>
        </w:tc>
        <w:tc>
          <w:tcPr>
            <w:tcW w:w="4751" w:type="dxa"/>
          </w:tcPr>
          <w:p w14:paraId="6DFB0E8C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Le postazioni di lavoro sono dotate di una ventilazione e/o di un'aspirazione efficaci?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3E6B3B7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6271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4896DFD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340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EB75193" w14:textId="474D5C13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4527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9C15763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30A80248" w14:textId="77777777" w:rsidTr="00D434C7">
        <w:trPr>
          <w:cantSplit/>
        </w:trPr>
        <w:tc>
          <w:tcPr>
            <w:tcW w:w="692" w:type="dxa"/>
          </w:tcPr>
          <w:p w14:paraId="59321815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lastRenderedPageBreak/>
              <w:t>3</w:t>
            </w:r>
          </w:p>
        </w:tc>
        <w:tc>
          <w:tcPr>
            <w:tcW w:w="4751" w:type="dxa"/>
          </w:tcPr>
          <w:p w14:paraId="71D2D570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Vengono adottate misure speciali per la saldatura su parti rivestite, verniciate o molto sporche?</w:t>
            </w:r>
          </w:p>
          <w:p w14:paraId="40531489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Misure speciali:</w:t>
            </w:r>
          </w:p>
          <w:p w14:paraId="4E47A682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Rimuovere il rivestimento nel punto di saldatura</w:t>
            </w:r>
          </w:p>
          <w:p w14:paraId="2DCBA1CB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Raccogliere le sostanze nocive mediante aspirazione ed evacuarle</w:t>
            </w:r>
          </w:p>
          <w:p w14:paraId="780AB70B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szCs w:val="24"/>
                <w:lang w:val="it-CH"/>
              </w:rPr>
            </w:pPr>
            <w:r w:rsidRPr="008B4713">
              <w:rPr>
                <w:noProof/>
                <w:lang w:val="it-CH"/>
              </w:rPr>
              <w:t>Utilizzare un respiratore adeguato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138CF91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2211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B7FB947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377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421F94F" w14:textId="1DF3BD33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322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665F656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53D3254A" w14:textId="77777777" w:rsidTr="00D434C7">
        <w:trPr>
          <w:cantSplit/>
        </w:trPr>
        <w:tc>
          <w:tcPr>
            <w:tcW w:w="692" w:type="dxa"/>
          </w:tcPr>
          <w:p w14:paraId="386C511C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4</w:t>
            </w:r>
          </w:p>
        </w:tc>
        <w:tc>
          <w:tcPr>
            <w:tcW w:w="4751" w:type="dxa"/>
          </w:tcPr>
          <w:p w14:paraId="2E70678E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 xml:space="preserve">Durante i lavori di saldatura e di taglio in spazi ristretti vengono osservate le misure speciali di protezione? </w:t>
            </w:r>
          </w:p>
          <w:p w14:paraId="294177E5" w14:textId="77777777" w:rsidR="00D434C7" w:rsidRPr="008B4713" w:rsidRDefault="00D434C7" w:rsidP="00D434C7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È garantita l'aspirazione e l'aria di apporto?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0708560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4624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7B97716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7294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C534A2C" w14:textId="311A5E36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005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2514BBC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7C1491F4" w14:textId="77777777" w:rsidTr="00D434C7">
        <w:trPr>
          <w:cantSplit/>
        </w:trPr>
        <w:tc>
          <w:tcPr>
            <w:tcW w:w="692" w:type="dxa"/>
          </w:tcPr>
          <w:p w14:paraId="664A7859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5</w:t>
            </w:r>
          </w:p>
        </w:tc>
        <w:tc>
          <w:tcPr>
            <w:tcW w:w="4751" w:type="dxa"/>
          </w:tcPr>
          <w:p w14:paraId="51F7E0D2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Gli impianti a gas liquefatto utilizzati sui cantieri sono muniti di un dispositivo che impedisce la fuoriuscita di gas in caso di danneggiamento del tubo flessibile?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1AEF775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549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058200B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7316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DBD972B" w14:textId="6FD205FB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697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D5D3704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  <w:tr w:rsidR="00D434C7" w:rsidRPr="008B4713" w14:paraId="5EEFE9CB" w14:textId="77777777" w:rsidTr="00D434C7">
        <w:trPr>
          <w:cantSplit/>
        </w:trPr>
        <w:tc>
          <w:tcPr>
            <w:tcW w:w="692" w:type="dxa"/>
          </w:tcPr>
          <w:p w14:paraId="3C30476F" w14:textId="77777777" w:rsidR="00D434C7" w:rsidRPr="008B4713" w:rsidRDefault="00D434C7" w:rsidP="00D434C7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6</w:t>
            </w:r>
          </w:p>
        </w:tc>
        <w:tc>
          <w:tcPr>
            <w:tcW w:w="4751" w:type="dxa"/>
          </w:tcPr>
          <w:p w14:paraId="233148AA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Vengono adottate misure quando si eseguono lavori di saldatura o di taglio su contenitori usati o tuba</w:t>
            </w:r>
            <w:r w:rsidRPr="008B4713">
              <w:rPr>
                <w:noProof/>
                <w:lang w:val="it-CH"/>
              </w:rPr>
              <w:softHyphen/>
              <w:t>zioni usate e su altri corpi cavi che contengono residui di liquidi, gas o polveri?</w:t>
            </w:r>
          </w:p>
          <w:p w14:paraId="34BD6558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</w:p>
          <w:p w14:paraId="60E5B4A9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t>Le misure speciali come legatura, svuotamento, pulizia e inertizzazione devono essere stabilite in un permesso di saldatura scritto.</w:t>
            </w:r>
          </w:p>
          <w:p w14:paraId="6750B379" w14:textId="77777777" w:rsidR="00D434C7" w:rsidRPr="008B4713" w:rsidRDefault="00D434C7" w:rsidP="00D434C7">
            <w:pPr>
              <w:autoSpaceDE w:val="0"/>
              <w:autoSpaceDN w:val="0"/>
              <w:adjustRightInd w:val="0"/>
              <w:spacing w:after="0"/>
              <w:rPr>
                <w:noProof/>
                <w:lang w:val="it-CH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 w14:paraId="5A0DD03D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0746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EFA8B86" w14:textId="77777777" w:rsidR="00D434C7" w:rsidRPr="00E07D9D" w:rsidRDefault="00D434C7" w:rsidP="00D434C7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063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3E61E70" w14:textId="4CC78BF0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708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E2A7C51" w14:textId="77777777" w:rsidR="00D434C7" w:rsidRPr="008B4713" w:rsidRDefault="00D434C7" w:rsidP="00D434C7">
            <w:pPr>
              <w:tabs>
                <w:tab w:val="left" w:pos="3402"/>
              </w:tabs>
              <w:spacing w:line="233" w:lineRule="auto"/>
              <w:rPr>
                <w:noProof/>
                <w:lang w:val="it-CH"/>
              </w:rPr>
            </w:pPr>
            <w:r w:rsidRPr="008B4713">
              <w:rPr>
                <w:noProof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B4713">
              <w:rPr>
                <w:noProof/>
                <w:lang w:val="it-CH"/>
              </w:rPr>
              <w:instrText xml:space="preserve"> FORMTEXT </w:instrText>
            </w:r>
            <w:r w:rsidRPr="008B4713">
              <w:rPr>
                <w:noProof/>
                <w:lang w:val="it-CH"/>
              </w:rPr>
            </w:r>
            <w:r w:rsidRPr="008B4713">
              <w:rPr>
                <w:noProof/>
                <w:lang w:val="it-CH"/>
              </w:rPr>
              <w:fldChar w:fldCharType="separate"/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t> </w:t>
            </w:r>
            <w:r w:rsidRPr="008B4713">
              <w:rPr>
                <w:noProof/>
                <w:lang w:val="it-CH"/>
              </w:rPr>
              <w:fldChar w:fldCharType="end"/>
            </w:r>
          </w:p>
        </w:tc>
      </w:tr>
    </w:tbl>
    <w:p w14:paraId="5D99316A" w14:textId="77777777" w:rsidR="007C49D5" w:rsidRPr="00D334E3" w:rsidRDefault="007C49D5" w:rsidP="00361A99">
      <w:pPr>
        <w:tabs>
          <w:tab w:val="left" w:pos="3402"/>
        </w:tabs>
        <w:spacing w:line="233" w:lineRule="auto"/>
        <w:rPr>
          <w:rFonts w:ascii="Calibri" w:hAnsi="Calibri" w:cs="Calibri"/>
          <w:lang w:val="de-CH"/>
        </w:rPr>
      </w:pPr>
    </w:p>
    <w:sectPr w:rsidR="007C49D5" w:rsidRPr="00D334E3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34A9" w14:textId="77777777" w:rsidR="00BB41FA" w:rsidRDefault="00BB41FA" w:rsidP="00D25D76">
      <w:r>
        <w:separator/>
      </w:r>
    </w:p>
    <w:p w14:paraId="58302F21" w14:textId="77777777" w:rsidR="00BB41FA" w:rsidRDefault="00BB41FA" w:rsidP="00D25D76"/>
  </w:endnote>
  <w:endnote w:type="continuationSeparator" w:id="0">
    <w:p w14:paraId="77CE6B5B" w14:textId="77777777" w:rsidR="00BB41FA" w:rsidRDefault="00BB41FA" w:rsidP="00D25D76">
      <w:r>
        <w:continuationSeparator/>
      </w:r>
    </w:p>
    <w:p w14:paraId="44F972AD" w14:textId="77777777" w:rsidR="00BB41FA" w:rsidRDefault="00BB41FA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76ABF117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.75pt;height:18.75pt;mso-width-percent:0;mso-height-percent:0;mso-width-percent:0;mso-height-percent:0">
          <v:imagedata r:id="rId1" o:title=""/>
        </v:shape>
        <o:OLEObject Type="Embed" ProgID="Word.Template.12" ShapeID="_x0000_i1025" DrawAspect="Content" ObjectID="_1705934125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D434C7">
      <w:rPr>
        <w:rFonts w:ascii="Lota Grotesque Alt 1" w:hAnsi="Lota Grotesque Alt 1"/>
        <w:noProof/>
      </w:rPr>
      <w:t>2202-0909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3723" w14:textId="77777777" w:rsidR="00BB41FA" w:rsidRDefault="00BB41FA" w:rsidP="00D25D76">
      <w:r>
        <w:separator/>
      </w:r>
    </w:p>
    <w:p w14:paraId="0AE812A9" w14:textId="77777777" w:rsidR="00BB41FA" w:rsidRDefault="00BB41FA" w:rsidP="00D25D76"/>
  </w:footnote>
  <w:footnote w:type="continuationSeparator" w:id="0">
    <w:p w14:paraId="6E20C6AD" w14:textId="77777777" w:rsidR="00BB41FA" w:rsidRDefault="00BB41FA" w:rsidP="00D25D76">
      <w:r>
        <w:continuationSeparator/>
      </w:r>
    </w:p>
    <w:p w14:paraId="7A72CAF0" w14:textId="77777777" w:rsidR="00BB41FA" w:rsidRDefault="00BB41FA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A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A8F3C55"/>
    <w:multiLevelType w:val="hybridMultilevel"/>
    <w:tmpl w:val="5F5245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F204F97"/>
    <w:multiLevelType w:val="hybridMultilevel"/>
    <w:tmpl w:val="541AE7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061E7"/>
    <w:multiLevelType w:val="hybridMultilevel"/>
    <w:tmpl w:val="88EA1FEC"/>
    <w:lvl w:ilvl="0" w:tplc="2DDE13EC">
      <w:start w:val="26"/>
      <w:numFmt w:val="bullet"/>
      <w:lvlText w:val="-"/>
      <w:lvlJc w:val="left"/>
      <w:pPr>
        <w:ind w:left="360" w:hanging="360"/>
      </w:pPr>
      <w:rPr>
        <w:rFonts w:ascii="HelveticaNeueLTStd-Lt" w:eastAsia="Times New Roman" w:hAnsi="HelveticaNeueLTStd-Lt" w:cs="HelveticaNeueLTStd-Lt" w:hint="default"/>
        <w:sz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344206"/>
    <w:multiLevelType w:val="hybridMultilevel"/>
    <w:tmpl w:val="39281ADE"/>
    <w:lvl w:ilvl="0" w:tplc="04070005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5440C"/>
    <w:multiLevelType w:val="hybridMultilevel"/>
    <w:tmpl w:val="42B807BA"/>
    <w:lvl w:ilvl="0" w:tplc="B01E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3390615D"/>
    <w:multiLevelType w:val="multilevel"/>
    <w:tmpl w:val="13A052FA"/>
    <w:numStyleLink w:val="aufzhlung"/>
  </w:abstractNum>
  <w:abstractNum w:abstractNumId="25" w15:restartNumberingAfterBreak="0">
    <w:nsid w:val="372E312B"/>
    <w:multiLevelType w:val="hybridMultilevel"/>
    <w:tmpl w:val="62828774"/>
    <w:lvl w:ilvl="0" w:tplc="C1CC54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2D37AB"/>
    <w:multiLevelType w:val="hybridMultilevel"/>
    <w:tmpl w:val="431E3AC4"/>
    <w:lvl w:ilvl="0" w:tplc="44EEEB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8200B"/>
    <w:multiLevelType w:val="hybridMultilevel"/>
    <w:tmpl w:val="2222D08E"/>
    <w:lvl w:ilvl="0" w:tplc="04070005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3140071"/>
    <w:multiLevelType w:val="hybridMultilevel"/>
    <w:tmpl w:val="0192B118"/>
    <w:lvl w:ilvl="0" w:tplc="D90E8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F70A8"/>
    <w:multiLevelType w:val="multilevel"/>
    <w:tmpl w:val="6C0A357E"/>
    <w:styleLink w:val="berschriftengliederung1"/>
    <w:lvl w:ilvl="0">
      <w:start w:val="1"/>
      <w:numFmt w:val="ordinal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79A7DC8"/>
    <w:multiLevelType w:val="hybridMultilevel"/>
    <w:tmpl w:val="3D729206"/>
    <w:lvl w:ilvl="0" w:tplc="08070001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F97AFB"/>
    <w:multiLevelType w:val="hybridMultilevel"/>
    <w:tmpl w:val="24C2745C"/>
    <w:lvl w:ilvl="0" w:tplc="8F96FA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1CEC"/>
    <w:multiLevelType w:val="hybridMultilevel"/>
    <w:tmpl w:val="6D86426C"/>
    <w:lvl w:ilvl="0" w:tplc="853CE7A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565A20"/>
    <w:multiLevelType w:val="hybridMultilevel"/>
    <w:tmpl w:val="70A002AE"/>
    <w:lvl w:ilvl="0" w:tplc="17940B6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05254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4815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260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681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085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0C16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B2AE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E6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A7FB8"/>
    <w:multiLevelType w:val="hybridMultilevel"/>
    <w:tmpl w:val="0CCA040A"/>
    <w:lvl w:ilvl="0" w:tplc="31C4B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36"/>
  </w:num>
  <w:num w:numId="4">
    <w:abstractNumId w:val="26"/>
  </w:num>
  <w:num w:numId="5">
    <w:abstractNumId w:val="19"/>
  </w:num>
  <w:num w:numId="6">
    <w:abstractNumId w:val="11"/>
  </w:num>
  <w:num w:numId="7">
    <w:abstractNumId w:val="3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43"/>
  </w:num>
  <w:num w:numId="16">
    <w:abstractNumId w:val="24"/>
  </w:num>
  <w:num w:numId="17">
    <w:abstractNumId w:val="37"/>
  </w:num>
  <w:num w:numId="18">
    <w:abstractNumId w:val="33"/>
  </w:num>
  <w:num w:numId="19">
    <w:abstractNumId w:val="15"/>
  </w:num>
  <w:num w:numId="20">
    <w:abstractNumId w:val="30"/>
  </w:num>
  <w:num w:numId="21">
    <w:abstractNumId w:val="16"/>
  </w:num>
  <w:num w:numId="22">
    <w:abstractNumId w:val="17"/>
  </w:num>
  <w:num w:numId="23">
    <w:abstractNumId w:val="31"/>
  </w:num>
  <w:num w:numId="24">
    <w:abstractNumId w:val="23"/>
  </w:num>
  <w:num w:numId="25">
    <w:abstractNumId w:val="29"/>
  </w:num>
  <w:num w:numId="26">
    <w:abstractNumId w:val="20"/>
  </w:num>
  <w:num w:numId="27">
    <w:abstractNumId w:val="28"/>
  </w:num>
  <w:num w:numId="28">
    <w:abstractNumId w:val="32"/>
  </w:num>
  <w:num w:numId="29">
    <w:abstractNumId w:val="42"/>
  </w:num>
  <w:num w:numId="30">
    <w:abstractNumId w:val="41"/>
  </w:num>
  <w:num w:numId="31">
    <w:abstractNumId w:val="34"/>
  </w:num>
  <w:num w:numId="32">
    <w:abstractNumId w:val="12"/>
  </w:num>
  <w:num w:numId="33">
    <w:abstractNumId w:val="9"/>
  </w:num>
  <w:num w:numId="34">
    <w:abstractNumId w:val="8"/>
  </w:num>
  <w:num w:numId="35">
    <w:abstractNumId w:val="0"/>
  </w:num>
  <w:num w:numId="36">
    <w:abstractNumId w:val="14"/>
  </w:num>
  <w:num w:numId="37">
    <w:abstractNumId w:val="10"/>
  </w:num>
  <w:num w:numId="38">
    <w:abstractNumId w:val="13"/>
  </w:num>
  <w:num w:numId="39">
    <w:abstractNumId w:val="18"/>
  </w:num>
  <w:num w:numId="40">
    <w:abstractNumId w:val="27"/>
  </w:num>
  <w:num w:numId="41">
    <w:abstractNumId w:val="22"/>
  </w:num>
  <w:num w:numId="42">
    <w:abstractNumId w:val="25"/>
  </w:num>
  <w:num w:numId="43">
    <w:abstractNumId w:val="3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21B3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3C83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138B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A30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27963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1A99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D7F85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948EA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07994"/>
    <w:rsid w:val="0061347F"/>
    <w:rsid w:val="00620758"/>
    <w:rsid w:val="00622557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3BE7"/>
    <w:rsid w:val="006B4337"/>
    <w:rsid w:val="006B488B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2B0D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268B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3F84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63C"/>
    <w:rsid w:val="008B2DB8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27A8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B7B"/>
    <w:rsid w:val="00B8751A"/>
    <w:rsid w:val="00B90489"/>
    <w:rsid w:val="00B910EE"/>
    <w:rsid w:val="00B91DDD"/>
    <w:rsid w:val="00B931EA"/>
    <w:rsid w:val="00B943B5"/>
    <w:rsid w:val="00B97D2D"/>
    <w:rsid w:val="00BA13FE"/>
    <w:rsid w:val="00BA1444"/>
    <w:rsid w:val="00BA40F5"/>
    <w:rsid w:val="00BA4B44"/>
    <w:rsid w:val="00BA50A8"/>
    <w:rsid w:val="00BA664D"/>
    <w:rsid w:val="00BB0573"/>
    <w:rsid w:val="00BB22C8"/>
    <w:rsid w:val="00BB3ECB"/>
    <w:rsid w:val="00BB41FA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302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34E3"/>
    <w:rsid w:val="00D378CF"/>
    <w:rsid w:val="00D41B2E"/>
    <w:rsid w:val="00D434C7"/>
    <w:rsid w:val="00D44369"/>
    <w:rsid w:val="00D444B5"/>
    <w:rsid w:val="00D446AB"/>
    <w:rsid w:val="00D51D8D"/>
    <w:rsid w:val="00D53503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0AAC"/>
    <w:rsid w:val="00F72BEF"/>
    <w:rsid w:val="00F7408F"/>
    <w:rsid w:val="00F76D31"/>
    <w:rsid w:val="00F86402"/>
    <w:rsid w:val="00F9419C"/>
    <w:rsid w:val="00F97E24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1B81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link w:val="berschrift4Zchn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link w:val="berschrift5Zchn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link w:val="berschrift6Zchn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link w:val="berschrift7Zchn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link w:val="berschrift8Zchn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paragraph" w:styleId="berschrift9">
    <w:name w:val="heading 9"/>
    <w:basedOn w:val="Standard"/>
    <w:next w:val="Standard"/>
    <w:link w:val="berschrift9Zchn"/>
    <w:rsid w:val="00BA4B44"/>
    <w:pPr>
      <w:keepNext/>
      <w:keepLines/>
      <w:spacing w:before="200" w:after="200" w:line="276" w:lineRule="auto"/>
      <w:ind w:left="1584" w:hanging="1584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link w:val="Textkrper-Einzug2Zchn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link w:val="TextkrperZchn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link w:val="SprechblasentextZchn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rsid w:val="00BA4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en-US"/>
    </w:rPr>
  </w:style>
  <w:style w:type="paragraph" w:customStyle="1" w:styleId="001Betreff">
    <w:name w:val="001_Betreff"/>
    <w:basedOn w:val="Standard"/>
    <w:link w:val="001BetreffZchn"/>
    <w:qFormat/>
    <w:rsid w:val="00BA4B44"/>
    <w:pPr>
      <w:tabs>
        <w:tab w:val="left" w:pos="993"/>
        <w:tab w:val="left" w:pos="3402"/>
      </w:tabs>
      <w:spacing w:after="480" w:line="276" w:lineRule="auto"/>
    </w:pPr>
    <w:rPr>
      <w:rFonts w:ascii="Arial" w:hAnsi="Arial" w:cs="Calibri"/>
      <w:b/>
      <w:sz w:val="26"/>
    </w:rPr>
  </w:style>
  <w:style w:type="paragraph" w:customStyle="1" w:styleId="001Hinweis">
    <w:name w:val="001_Hinweis"/>
    <w:basedOn w:val="001Betreff"/>
    <w:next w:val="002Anrede"/>
    <w:link w:val="001HinweisZchn"/>
    <w:qFormat/>
    <w:rsid w:val="00BA4B44"/>
    <w:rPr>
      <w:color w:val="808080"/>
    </w:rPr>
  </w:style>
  <w:style w:type="character" w:customStyle="1" w:styleId="berschrift7Zchn">
    <w:name w:val="Überschrift 7 Zchn"/>
    <w:basedOn w:val="Absatz-Standardschriftart"/>
    <w:link w:val="berschrift7"/>
    <w:rsid w:val="00BA4B44"/>
    <w:rPr>
      <w:rFonts w:ascii="Century Gothic" w:hAnsi="Century Gothic" w:cstheme="majorHAnsi"/>
      <w:b/>
      <w:bCs/>
      <w:color w:val="000000" w:themeColor="text1"/>
      <w:sz w:val="22"/>
      <w:szCs w:val="22"/>
    </w:rPr>
  </w:style>
  <w:style w:type="character" w:customStyle="1" w:styleId="001BetreffZchn">
    <w:name w:val="001_Betreff Zchn"/>
    <w:basedOn w:val="berschrift7Zchn"/>
    <w:link w:val="001Betreff"/>
    <w:rsid w:val="00BA4B44"/>
    <w:rPr>
      <w:rFonts w:ascii="Arial" w:hAnsi="Arial" w:cs="Calibri"/>
      <w:b/>
      <w:bCs w:val="0"/>
      <w:color w:val="000000" w:themeColor="text1"/>
      <w:sz w:val="26"/>
      <w:szCs w:val="22"/>
    </w:rPr>
  </w:style>
  <w:style w:type="character" w:customStyle="1" w:styleId="001HinweisZchn">
    <w:name w:val="001_Hinweis Zchn"/>
    <w:basedOn w:val="001BetreffZchn"/>
    <w:link w:val="001Hinweis"/>
    <w:rsid w:val="00BA4B44"/>
    <w:rPr>
      <w:rFonts w:ascii="Arial" w:hAnsi="Arial" w:cs="Calibri"/>
      <w:b/>
      <w:bCs w:val="0"/>
      <w:color w:val="808080"/>
      <w:sz w:val="26"/>
      <w:szCs w:val="22"/>
    </w:rPr>
  </w:style>
  <w:style w:type="paragraph" w:customStyle="1" w:styleId="002Anrede">
    <w:name w:val="002_Anrede"/>
    <w:basedOn w:val="Standard"/>
    <w:link w:val="002AnredeZchn"/>
    <w:qFormat/>
    <w:rsid w:val="00BA4B44"/>
    <w:pPr>
      <w:tabs>
        <w:tab w:val="left" w:pos="1418"/>
        <w:tab w:val="left" w:pos="6521"/>
        <w:tab w:val="left" w:pos="7371"/>
        <w:tab w:val="right" w:pos="8505"/>
      </w:tabs>
      <w:spacing w:before="480" w:after="240" w:line="276" w:lineRule="auto"/>
    </w:pPr>
    <w:rPr>
      <w:rFonts w:eastAsia="Calibri" w:cs="Times New Roman"/>
      <w:color w:val="auto"/>
      <w:lang w:val="de-CH" w:eastAsia="en-US"/>
    </w:rPr>
  </w:style>
  <w:style w:type="paragraph" w:customStyle="1" w:styleId="000Adresse">
    <w:name w:val="000_Adresse"/>
    <w:basedOn w:val="Standard"/>
    <w:link w:val="000AdresseZchn"/>
    <w:qFormat/>
    <w:rsid w:val="00BA4B44"/>
    <w:pPr>
      <w:spacing w:after="200" w:line="240" w:lineRule="exact"/>
    </w:pPr>
    <w:rPr>
      <w:rFonts w:ascii="Arial" w:eastAsia="Calibri" w:hAnsi="Arial" w:cs="Times New Roman"/>
      <w:color w:val="000000"/>
      <w:sz w:val="20"/>
      <w:szCs w:val="20"/>
      <w:lang w:val="de-CH" w:eastAsia="en-US"/>
    </w:rPr>
  </w:style>
  <w:style w:type="character" w:customStyle="1" w:styleId="002AnredeZchn">
    <w:name w:val="002_Anrede Zchn"/>
    <w:basedOn w:val="Absatz-Standardschriftart"/>
    <w:link w:val="002Anrede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customStyle="1" w:styleId="000Infoblock">
    <w:name w:val="000_Infoblock"/>
    <w:basedOn w:val="Standard"/>
    <w:link w:val="000InfoblockZchn"/>
    <w:qFormat/>
    <w:rsid w:val="00BA4B44"/>
    <w:pPr>
      <w:tabs>
        <w:tab w:val="left" w:pos="1701"/>
      </w:tabs>
      <w:spacing w:after="200" w:line="240" w:lineRule="exact"/>
      <w:ind w:right="-113"/>
    </w:pPr>
    <w:rPr>
      <w:rFonts w:ascii="Arial" w:eastAsia="Calibri" w:hAnsi="Arial" w:cs="Calibri"/>
      <w:color w:val="auto"/>
      <w:sz w:val="20"/>
      <w:szCs w:val="18"/>
      <w:lang w:val="de-CH" w:eastAsia="en-US"/>
    </w:rPr>
  </w:style>
  <w:style w:type="character" w:customStyle="1" w:styleId="000AdresseZchn">
    <w:name w:val="000_Adresse Zchn"/>
    <w:basedOn w:val="Absatz-Standardschriftart"/>
    <w:link w:val="000Adresse"/>
    <w:rsid w:val="00BA4B44"/>
    <w:rPr>
      <w:rFonts w:ascii="Arial" w:eastAsia="Calibri" w:hAnsi="Arial"/>
      <w:color w:val="000000"/>
      <w:sz w:val="20"/>
      <w:szCs w:val="20"/>
      <w:lang w:val="de-CH" w:eastAsia="en-US"/>
    </w:rPr>
  </w:style>
  <w:style w:type="paragraph" w:customStyle="1" w:styleId="000TitelInfoblock">
    <w:name w:val="000_TitelInfoblock"/>
    <w:basedOn w:val="Standard"/>
    <w:link w:val="000TitelInfoblockZchn"/>
    <w:qFormat/>
    <w:rsid w:val="00BA4B44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rFonts w:ascii="Arial" w:eastAsia="Calibri" w:hAnsi="Arial" w:cs="Times New Roman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InfoblockZchn">
    <w:name w:val="000_Infoblock Zchn"/>
    <w:basedOn w:val="Absatz-Standardschriftart"/>
    <w:link w:val="000Infoblock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2Grussformel">
    <w:name w:val="002_Grussformel"/>
    <w:basedOn w:val="Standard"/>
    <w:link w:val="002GrussformelZchn"/>
    <w:qFormat/>
    <w:rsid w:val="00BA4B44"/>
    <w:pPr>
      <w:spacing w:before="540" w:after="200" w:line="276" w:lineRule="auto"/>
    </w:pPr>
    <w:rPr>
      <w:rFonts w:eastAsia="Calibri" w:cs="Times New Roman"/>
      <w:color w:val="auto"/>
      <w:lang w:val="de-CH" w:eastAsia="en-US"/>
    </w:rPr>
  </w:style>
  <w:style w:type="character" w:customStyle="1" w:styleId="000TitelInfoblockZchn">
    <w:name w:val="000_TitelInfoblock Zchn"/>
    <w:basedOn w:val="Absatz-Standardschriftart"/>
    <w:link w:val="000Titel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2GrussformelZchn">
    <w:name w:val="002_Grussformel Zchn"/>
    <w:basedOn w:val="Absatz-Standardschriftart"/>
    <w:link w:val="002Grussformel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styleId="Verzeichnis1">
    <w:name w:val="toc 1"/>
    <w:basedOn w:val="berschrift1"/>
    <w:next w:val="Standard"/>
    <w:autoRedefine/>
    <w:qFormat/>
    <w:rsid w:val="00BA4B44"/>
    <w:pPr>
      <w:spacing w:before="120" w:after="200" w:line="276" w:lineRule="auto"/>
    </w:pPr>
    <w:rPr>
      <w:rFonts w:ascii="Arial" w:eastAsia="Calibri" w:hAnsi="Arial"/>
      <w:color w:val="auto"/>
      <w:sz w:val="22"/>
      <w:lang w:val="de-CH" w:eastAsia="fr-FR"/>
    </w:rPr>
  </w:style>
  <w:style w:type="character" w:customStyle="1" w:styleId="TextkrperZchn">
    <w:name w:val="Textkörper Zchn"/>
    <w:basedOn w:val="Absatz-Standardschriftart"/>
    <w:link w:val="Textkrper"/>
    <w:rsid w:val="00BA4B44"/>
    <w:rPr>
      <w:rFonts w:ascii="Century Gothic" w:hAnsi="Century Gothic" w:cstheme="majorHAnsi"/>
      <w:color w:val="000000" w:themeColor="text1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A4B44"/>
    <w:rPr>
      <w:rFonts w:ascii="Arial" w:hAnsi="Arial" w:cstheme="majorHAnsi"/>
      <w:color w:val="000000" w:themeColor="text1"/>
      <w:sz w:val="22"/>
      <w:szCs w:val="22"/>
      <w:lang w:val="de-CH"/>
    </w:rPr>
  </w:style>
  <w:style w:type="paragraph" w:styleId="Verzeichnis5">
    <w:name w:val="toc 5"/>
    <w:basedOn w:val="berschrift5"/>
    <w:next w:val="Standard"/>
    <w:autoRedefine/>
    <w:rsid w:val="00BA4B44"/>
    <w:pPr>
      <w:spacing w:after="200" w:line="276" w:lineRule="auto"/>
    </w:pPr>
    <w:rPr>
      <w:rFonts w:ascii="Arial" w:eastAsia="Calibri" w:hAnsi="Arial" w:cs="Times New Roman"/>
      <w:b w:val="0"/>
      <w:color w:val="auto"/>
      <w:sz w:val="22"/>
      <w:u w:val="none"/>
      <w:lang w:val="de-CH" w:eastAsia="en-US"/>
    </w:rPr>
  </w:style>
  <w:style w:type="paragraph" w:customStyle="1" w:styleId="Aufzhlung1">
    <w:name w:val="Aufzählung 1"/>
    <w:basedOn w:val="002Brieftext"/>
    <w:link w:val="Aufzhlung1Zchn"/>
    <w:qFormat/>
    <w:rsid w:val="00BA4B44"/>
    <w:pPr>
      <w:numPr>
        <w:numId w:val="21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BA4B44"/>
    <w:pPr>
      <w:numPr>
        <w:numId w:val="24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Aufzhlung3">
    <w:name w:val="Aufzählung 3"/>
    <w:basedOn w:val="Aufzhlung2"/>
    <w:link w:val="Aufzhlung3Zchn"/>
    <w:qFormat/>
    <w:rsid w:val="00BA4B44"/>
    <w:pPr>
      <w:numPr>
        <w:numId w:val="25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BA4B44"/>
    <w:rPr>
      <w:rFonts w:ascii="Arial" w:eastAsia="Calibri" w:hAnsi="Arial"/>
      <w:sz w:val="22"/>
      <w:szCs w:val="22"/>
      <w:lang w:val="de-CH" w:eastAsia="en-US"/>
    </w:rPr>
  </w:style>
  <w:style w:type="character" w:customStyle="1" w:styleId="Aufzhlung3Zchn">
    <w:name w:val="Aufzählung 3 Zchn"/>
    <w:basedOn w:val="Aufzhlung2Zchn"/>
    <w:link w:val="Aufzhlung3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002Name">
    <w:name w:val="002_Name"/>
    <w:basedOn w:val="002Grussformel"/>
    <w:link w:val="002NameZchn"/>
    <w:qFormat/>
    <w:rsid w:val="00BA4B44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BA4B44"/>
    <w:rPr>
      <w:rFonts w:ascii="Calibri" w:eastAsia="Calibri" w:hAnsi="Calibri"/>
      <w:sz w:val="22"/>
      <w:szCs w:val="22"/>
      <w:lang w:val="de-CH" w:eastAsia="en-US"/>
    </w:rPr>
  </w:style>
  <w:style w:type="character" w:styleId="Platzhaltertext">
    <w:name w:val="Placeholder Text"/>
    <w:basedOn w:val="Absatz-Standardschriftart"/>
    <w:rsid w:val="00BA4B44"/>
    <w:rPr>
      <w:color w:val="808080"/>
    </w:rPr>
  </w:style>
  <w:style w:type="numbering" w:customStyle="1" w:styleId="berschriftengliederung">
    <w:name w:val="Überschriftengliederung"/>
    <w:basedOn w:val="KeineListe"/>
    <w:uiPriority w:val="99"/>
    <w:rsid w:val="00BA4B44"/>
  </w:style>
  <w:style w:type="paragraph" w:customStyle="1" w:styleId="000Verteiler">
    <w:name w:val="000_Verteiler"/>
    <w:basedOn w:val="000Infoblock"/>
    <w:link w:val="000VerteilerZchn"/>
    <w:rsid w:val="00BA4B44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rsid w:val="00BA4B44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0Bis">
    <w:name w:val="000_Bis"/>
    <w:basedOn w:val="000TitelInfoblock"/>
    <w:link w:val="000BisZchn"/>
    <w:rsid w:val="00BA4B44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BisZchn">
    <w:name w:val="000_Bis Zchn"/>
    <w:basedOn w:val="000TitelInfoblockZchn"/>
    <w:link w:val="000Bis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fr-FR"/>
    </w:rPr>
  </w:style>
  <w:style w:type="paragraph" w:styleId="Verzeichnis3">
    <w:name w:val="toc 3"/>
    <w:basedOn w:val="Standard"/>
    <w:next w:val="Standard"/>
    <w:autoRedefine/>
    <w:qFormat/>
    <w:rsid w:val="00BA4B44"/>
    <w:pPr>
      <w:spacing w:after="100" w:line="276" w:lineRule="auto"/>
      <w:ind w:left="442"/>
    </w:pPr>
    <w:rPr>
      <w:rFonts w:ascii="Arial" w:eastAsia="Calibri" w:hAnsi="Arial" w:cs="Times New Roman"/>
      <w:color w:val="auto"/>
      <w:lang w:val="de-CH" w:eastAsia="en-US"/>
    </w:rPr>
  </w:style>
  <w:style w:type="paragraph" w:styleId="Verzeichnis2">
    <w:name w:val="toc 2"/>
    <w:basedOn w:val="Standard"/>
    <w:next w:val="Standard"/>
    <w:autoRedefine/>
    <w:qFormat/>
    <w:rsid w:val="00BA4B44"/>
    <w:pPr>
      <w:spacing w:after="100" w:line="276" w:lineRule="auto"/>
      <w:ind w:left="221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spellingerror">
    <w:name w:val="spellingerror"/>
    <w:basedOn w:val="Absatz-Standardschriftart"/>
    <w:rsid w:val="00BA4B44"/>
  </w:style>
  <w:style w:type="character" w:customStyle="1" w:styleId="berschrift1Zchn">
    <w:name w:val="Überschrift 1 Zchn"/>
    <w:basedOn w:val="Absatz-Standardschriftart"/>
    <w:link w:val="berschrift1"/>
    <w:rsid w:val="00BA4B44"/>
    <w:rPr>
      <w:rFonts w:asciiTheme="majorHAnsi" w:hAnsiTheme="majorHAnsi" w:cs="Arial"/>
      <w:b/>
      <w:bCs/>
      <w:color w:val="000000" w:themeColor="text1"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BA4B44"/>
    <w:rPr>
      <w:rFonts w:asciiTheme="majorHAnsi" w:hAnsiTheme="majorHAnsi" w:cstheme="majorHAnsi"/>
      <w:color w:val="000000" w:themeColor="text1"/>
      <w:sz w:val="28"/>
      <w:szCs w:val="22"/>
    </w:rPr>
  </w:style>
  <w:style w:type="paragraph" w:customStyle="1" w:styleId="Kasten">
    <w:name w:val="Kasten"/>
    <w:basedOn w:val="Standard"/>
    <w:rsid w:val="00BA4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4B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4B44"/>
    <w:pPr>
      <w:spacing w:after="200"/>
    </w:pPr>
    <w:rPr>
      <w:rFonts w:ascii="Arial" w:eastAsia="Calibri" w:hAnsi="Arial" w:cs="Times New Roman"/>
      <w:color w:val="auto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4B44"/>
    <w:rPr>
      <w:rFonts w:ascii="Arial" w:eastAsia="Calibri" w:hAnsi="Arial"/>
      <w:sz w:val="20"/>
      <w:szCs w:val="20"/>
      <w:lang w:val="de-CH"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BA4B44"/>
  </w:style>
  <w:style w:type="character" w:customStyle="1" w:styleId="berschrift3Zchn">
    <w:name w:val="Überschrift 3 Zchn"/>
    <w:basedOn w:val="Absatz-Standardschriftart"/>
    <w:link w:val="berschrift3"/>
    <w:rsid w:val="00BA4B44"/>
    <w:rPr>
      <w:rFonts w:asciiTheme="majorHAnsi" w:hAnsiTheme="majorHAnsi" w:cs="Arial"/>
      <w:color w:val="000000" w:themeColor="tex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BA4B44"/>
    <w:rPr>
      <w:rFonts w:asciiTheme="majorHAnsi" w:hAnsiTheme="majorHAnsi" w:cs="Arial"/>
      <w:b/>
      <w:bCs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BA4B44"/>
    <w:rPr>
      <w:rFonts w:asciiTheme="majorHAnsi" w:hAnsiTheme="majorHAnsi" w:cstheme="majorHAnsi"/>
      <w:b/>
      <w:i/>
      <w:color w:val="000000" w:themeColor="text1"/>
      <w:sz w:val="28"/>
      <w:szCs w:val="22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A4B44"/>
    <w:rPr>
      <w:rFonts w:asciiTheme="majorHAnsi" w:hAnsiTheme="majorHAnsi" w:cstheme="majorHAnsi"/>
      <w:color w:val="000000" w:themeColor="text1"/>
      <w:sz w:val="26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BA4B44"/>
    <w:rPr>
      <w:rFonts w:ascii="Century Gothic" w:hAnsi="Century Gothic" w:cstheme="majorHAnsi"/>
      <w:color w:val="000000" w:themeColor="text1"/>
      <w:sz w:val="14"/>
      <w:szCs w:val="22"/>
      <w:u w:val="single"/>
      <w:lang w:val="it-IT"/>
    </w:rPr>
  </w:style>
  <w:style w:type="character" w:customStyle="1" w:styleId="KopfzeileZchn">
    <w:name w:val="Kopfzeile Zchn"/>
    <w:basedOn w:val="Absatz-Standardschriftart"/>
    <w:link w:val="Kopf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A4B44"/>
    <w:rPr>
      <w:rFonts w:ascii="Tahoma" w:hAnsi="Tahoma" w:cs="Tahoma"/>
      <w:color w:val="000000" w:themeColor="text1"/>
      <w:sz w:val="16"/>
      <w:szCs w:val="16"/>
    </w:rPr>
  </w:style>
  <w:style w:type="numbering" w:customStyle="1" w:styleId="berschriftengliederung1">
    <w:name w:val="Überschriftengliederung1"/>
    <w:basedOn w:val="KeineListe"/>
    <w:uiPriority w:val="99"/>
    <w:rsid w:val="00BA4B44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BA4B44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BA4B44"/>
  </w:style>
  <w:style w:type="numbering" w:customStyle="1" w:styleId="berschriftengliederung2">
    <w:name w:val="Überschriftengliederung2"/>
    <w:basedOn w:val="KeineListe"/>
    <w:uiPriority w:val="99"/>
    <w:rsid w:val="00BA4B44"/>
  </w:style>
  <w:style w:type="numbering" w:customStyle="1" w:styleId="KeineListe3">
    <w:name w:val="Keine Liste3"/>
    <w:next w:val="KeineListe"/>
    <w:uiPriority w:val="99"/>
    <w:semiHidden/>
    <w:unhideWhenUsed/>
    <w:rsid w:val="00BA4B44"/>
  </w:style>
  <w:style w:type="numbering" w:customStyle="1" w:styleId="berschriftengliederung3">
    <w:name w:val="Überschriftengliederung3"/>
    <w:basedOn w:val="KeineListe"/>
    <w:uiPriority w:val="99"/>
    <w:rsid w:val="00BA4B44"/>
  </w:style>
  <w:style w:type="numbering" w:customStyle="1" w:styleId="KeineListe4">
    <w:name w:val="Keine Liste4"/>
    <w:next w:val="KeineListe"/>
    <w:uiPriority w:val="99"/>
    <w:semiHidden/>
    <w:unhideWhenUsed/>
    <w:rsid w:val="00BA4B44"/>
  </w:style>
  <w:style w:type="numbering" w:customStyle="1" w:styleId="berschriftengliederung4">
    <w:name w:val="Überschriftengliederung4"/>
    <w:basedOn w:val="KeineListe"/>
    <w:uiPriority w:val="99"/>
    <w:rsid w:val="00BA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customXml/itemProps2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3A674-6C7C-425B-9EE6-3E0FFA98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6568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38</cp:revision>
  <cp:lastPrinted>2020-05-29T04:56:00Z</cp:lastPrinted>
  <dcterms:created xsi:type="dcterms:W3CDTF">2021-04-08T07:08:00Z</dcterms:created>
  <dcterms:modified xsi:type="dcterms:W3CDTF">2022-02-09T16:46:00Z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